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eastAsia="Times New Roman" w:hAnsi="Arial" w:cs="Arial"/>
          <w:b/>
          <w:bCs/>
        </w:rPr>
        <w:id w:val="-89396211"/>
        <w:docPartObj>
          <w:docPartGallery w:val="Cover Pages"/>
          <w:docPartUnique/>
        </w:docPartObj>
      </w:sdtPr>
      <w:sdtEndPr/>
      <w:sdtContent>
        <w:p w14:paraId="18ED51A6" w14:textId="0F140893" w:rsidR="00047720" w:rsidRPr="00CD4BDD" w:rsidRDefault="00B87224">
          <w:pPr>
            <w:rPr>
              <w:rFonts w:ascii="Arial" w:eastAsia="Times New Roman" w:hAnsi="Arial" w:cs="Arial"/>
              <w:b/>
              <w:bCs/>
            </w:rPr>
          </w:pPr>
          <w:r>
            <w:rPr>
              <w:rFonts w:ascii="Arial" w:eastAsia="Times New Roman" w:hAnsi="Arial" w:cs="Arial"/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13B6DD4" wp14:editId="52105804">
                    <wp:simplePos x="0" y="0"/>
                    <wp:positionH relativeFrom="column">
                      <wp:posOffset>1591157</wp:posOffset>
                    </wp:positionH>
                    <wp:positionV relativeFrom="paragraph">
                      <wp:posOffset>14604</wp:posOffset>
                    </wp:positionV>
                    <wp:extent cx="2611120" cy="819807"/>
                    <wp:effectExtent l="0" t="0" r="17780" b="18415"/>
                    <wp:wrapNone/>
                    <wp:docPr id="4" name="Zone de text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11120" cy="81980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1F4C0EC" w14:textId="77777777" w:rsidR="00B87224" w:rsidRDefault="00B87224" w:rsidP="00B87224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AMS</w:t>
                                </w:r>
                              </w:p>
                              <w:p w14:paraId="517CF7B2" w14:textId="63FE6850" w:rsidR="00265431" w:rsidRDefault="005370F4" w:rsidP="00B87224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REFLEXOLOGIE</w:t>
                                </w:r>
                              </w:p>
                              <w:p w14:paraId="37985679" w14:textId="044437E2" w:rsidR="00B87224" w:rsidRPr="00265431" w:rsidRDefault="00B87224" w:rsidP="00B87224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Nathan Amsallem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13B6DD4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4" o:spid="_x0000_s1026" type="#_x0000_t202" style="position:absolute;margin-left:125.3pt;margin-top:1.15pt;width:205.6pt;height:6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" fillcolor="white [3201]" strokeweight=".5pt">
                    <v:textbox>
                      <w:txbxContent>
                        <w:p w14:paraId="31F4C0EC" w14:textId="77777777" w:rsidR="00B87224" w:rsidRDefault="00B87224" w:rsidP="00B87224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AMS</w:t>
                          </w:r>
                        </w:p>
                        <w:p w14:paraId="517CF7B2" w14:textId="63FE6850" w:rsidR="00265431" w:rsidRDefault="005370F4" w:rsidP="00B87224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REFLEXOLOGIE</w:t>
                          </w:r>
                        </w:p>
                        <w:p w14:paraId="37985679" w14:textId="044437E2" w:rsidR="00B87224" w:rsidRPr="00265431" w:rsidRDefault="00B87224" w:rsidP="00B87224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Nathan Amsallem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C1154" w:rsidRPr="00CD4BDD">
            <w:rPr>
              <w:rFonts w:ascii="Arial" w:eastAsia="Times New Roman" w:hAnsi="Arial" w:cs="Arial"/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757CB4B" wp14:editId="58E2B34E">
                    <wp:simplePos x="0" y="0"/>
                    <wp:positionH relativeFrom="page">
                      <wp:posOffset>433070</wp:posOffset>
                    </wp:positionH>
                    <wp:positionV relativeFrom="page">
                      <wp:posOffset>1727440</wp:posOffset>
                    </wp:positionV>
                    <wp:extent cx="6724650" cy="7393305"/>
                    <wp:effectExtent l="0" t="0" r="6350" b="0"/>
                    <wp:wrapNone/>
                    <wp:docPr id="138" name="Zone de text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724650" cy="7393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93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434"/>
                                  <w:gridCol w:w="5146"/>
                                </w:tblGrid>
                                <w:tr w:rsidR="00AE1E8A" w14:paraId="44DFCF19" w14:textId="77777777" w:rsidTr="008C1154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080542FF" w14:textId="77777777" w:rsidR="00047720" w:rsidRPr="00047720" w:rsidRDefault="00AE1E8A">
                                      <w:pPr>
                                        <w:jc w:val="right"/>
                                        <w:rPr>
                                          <w:sz w:val="52"/>
                                        </w:rPr>
                                      </w:pPr>
                                      <w:r w:rsidRPr="00AE1E8A">
                                        <w:rPr>
                                          <w:noProof/>
                                          <w:sz w:val="52"/>
                                        </w:rPr>
                                        <w:drawing>
                                          <wp:inline distT="0" distB="0" distL="0" distR="0" wp14:anchorId="68C26327" wp14:editId="0462AD35">
                                            <wp:extent cx="2427924" cy="1956708"/>
                                            <wp:effectExtent l="0" t="0" r="0" b="0"/>
                                            <wp:docPr id="3" name="Image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8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59816" cy="198241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40"/>
                                          <w:szCs w:val="72"/>
                                          <w:lang w:val="fr-FR"/>
                                        </w:rPr>
                                        <w:alias w:val="Titre"/>
                                        <w:tag w:val=""/>
                                        <w:id w:val="984280095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4CE7F38C" w14:textId="3E516D54" w:rsidR="00047720" w:rsidRPr="00047720" w:rsidRDefault="00571340">
                                          <w:pPr>
                                            <w:pStyle w:val="Sansinterligne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52"/>
                                              <w:szCs w:val="72"/>
                                              <w:lang w:val="fr-FR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40"/>
                                              <w:szCs w:val="72"/>
                                              <w:lang w:val="fr-FR"/>
                                            </w:rPr>
                                            <w:t xml:space="preserve">PLAN DE FORMATION           REFLEXOTHERAPIE </w:t>
                                          </w:r>
                                          <w:r w:rsidR="006E6898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40"/>
                                              <w:szCs w:val="72"/>
                                              <w:lang w:val="fr-FR"/>
                                            </w:rPr>
                                            <w:t>PLANTAIRE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52"/>
                                        </w:rPr>
                                        <w:alias w:val="Sous-titre"/>
                                        <w:tag w:val=""/>
                                        <w:id w:val="-679888890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9772390" w14:textId="77777777" w:rsidR="00047720" w:rsidRPr="00047720" w:rsidRDefault="00047720">
                                          <w:pPr>
                                            <w:jc w:val="right"/>
                                            <w:rPr>
                                              <w:sz w:val="52"/>
                                            </w:rPr>
                                          </w:pPr>
                                          <w:r w:rsidRPr="00047720">
                                            <w:rPr>
                                              <w:color w:val="000000" w:themeColor="text1"/>
                                              <w:sz w:val="52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A9C461E" w14:textId="77777777" w:rsidR="00047720" w:rsidRPr="00047720" w:rsidRDefault="00047720">
                                      <w:pPr>
                                        <w:pStyle w:val="Sansinterligne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fr-FR"/>
                                        </w:rPr>
                                      </w:pPr>
                                      <w:r w:rsidRPr="00047720"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fr-FR"/>
                                        </w:rPr>
                                        <w:t>Résumé</w:t>
                                      </w:r>
                                    </w:p>
                                    <w:p w14:paraId="083AE204" w14:textId="07D96DAC" w:rsidR="00AE1E8A" w:rsidRDefault="004D28EC" w:rsidP="00AE1E8A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Arial" w:eastAsiaTheme="minorHAnsi" w:hAnsi="Arial" w:cs="Arial"/>
                                            <w:color w:val="000000" w:themeColor="text1"/>
                                          </w:rPr>
                                          <w:alias w:val="Résumé"/>
                                          <w:tag w:val=""/>
                                          <w:id w:val="665061029"/>
                                          <w:showingPlcHdr/>
  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  <w:text/>
                                        </w:sdtPr>
                                        <w:sdtEndPr>
                                          <w:rPr>
                                            <w:rFonts w:eastAsia="MS Mincho"/>
                                            <w:color w:val="auto"/>
                                          </w:rPr>
                                        </w:sdtEndPr>
                                        <w:sdtContent>
                                          <w:r w:rsidR="00AE1E8A">
                                            <w:rPr>
                                              <w:rFonts w:ascii="Arial" w:eastAsiaTheme="minorHAnsi" w:hAnsi="Arial" w:cs="Arial"/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  <w:r w:rsidR="00AE1E8A" w:rsidRPr="006E3FC8">
                                        <w:rPr>
                                          <w:rFonts w:ascii="Arial" w:hAnsi="Arial" w:cs="Arial"/>
                                        </w:rPr>
                                        <w:t xml:space="preserve">La réflexologie est efficace pour </w:t>
                                      </w:r>
                                      <w:r w:rsidR="00AE1E8A">
                                        <w:rPr>
                                          <w:rFonts w:ascii="Arial" w:hAnsi="Arial" w:cs="Arial"/>
                                        </w:rPr>
                                        <w:t xml:space="preserve">soulager et </w:t>
                                      </w:r>
                                      <w:r w:rsidR="00AE1E8A" w:rsidRPr="006E3FC8">
                                        <w:rPr>
                                          <w:rFonts w:ascii="Arial" w:hAnsi="Arial" w:cs="Arial"/>
                                        </w:rPr>
                                        <w:t>renforcer la santé</w:t>
                                      </w:r>
                                      <w:r w:rsidR="00AE1E8A">
                                        <w:rPr>
                                          <w:rFonts w:ascii="Arial" w:hAnsi="Arial" w:cs="Arial"/>
                                        </w:rPr>
                                        <w:t xml:space="preserve">. </w:t>
                                      </w:r>
                                      <w:r w:rsidR="006E6898">
                                        <w:rPr>
                                          <w:rFonts w:ascii="Arial" w:hAnsi="Arial" w:cs="Arial"/>
                                        </w:rPr>
                                        <w:t>D</w:t>
                                      </w:r>
                                      <w:r w:rsidR="00AE1E8A" w:rsidRPr="006E3FC8">
                                        <w:rPr>
                                          <w:rFonts w:ascii="Arial" w:hAnsi="Arial" w:cs="Arial"/>
                                        </w:rPr>
                                        <w:t xml:space="preserve">e multiples combinaisons et de nombreuse possibilités techniques </w:t>
                                      </w:r>
                                      <w:r w:rsidR="006E6898">
                                        <w:rPr>
                                          <w:rFonts w:ascii="Arial" w:hAnsi="Arial" w:cs="Arial"/>
                                        </w:rPr>
                                        <w:t xml:space="preserve">s’offrent à nous </w:t>
                                      </w:r>
                                      <w:r w:rsidR="00AE1E8A" w:rsidRPr="006E3FC8">
                                        <w:rPr>
                                          <w:rFonts w:ascii="Arial" w:hAnsi="Arial" w:cs="Arial"/>
                                        </w:rPr>
                                        <w:t>pour améliorer le bien-être et la circulation de l’énergie dans le corps.</w:t>
                                      </w:r>
                                    </w:p>
                                    <w:p w14:paraId="55FD6342" w14:textId="77777777" w:rsidR="00047720" w:rsidRPr="00047720" w:rsidRDefault="00047720">
                                      <w:pPr>
                                        <w:pStyle w:val="Sansinterligne"/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  <w:lang w:val="fr-FR"/>
                                        </w:rPr>
                                      </w:pPr>
                                    </w:p>
                                    <w:p w14:paraId="74D5B078" w14:textId="39AF657E" w:rsidR="00047720" w:rsidRPr="00047720" w:rsidRDefault="004D28EC" w:rsidP="006E6898">
                                      <w:pPr>
                                        <w:pStyle w:val="Sansinterligne"/>
                                        <w:jc w:val="right"/>
                                        <w:rPr>
                                          <w:lang w:val="fr-FR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Cours"/>
                                          <w:tag w:val="Cours"/>
                                          <w:id w:val="-47151825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047720" w:rsidRPr="002B176C">
                                            <w:rPr>
                                              <w:color w:val="44546A" w:themeColor="text2"/>
                                              <w:lang w:val="fr-FR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  <w:r w:rsidR="006E6898">
                                        <w:rPr>
                                          <w:color w:val="44546A" w:themeColor="text2"/>
                                        </w:rPr>
                                        <w:t xml:space="preserve">Nathan Amsallem </w:t>
                                      </w:r>
                                    </w:p>
                                  </w:tc>
                                </w:tr>
                              </w:tbl>
                              <w:p w14:paraId="5918D450" w14:textId="59AF4C76" w:rsidR="00047720" w:rsidRDefault="00047720" w:rsidP="008C115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757CB4B" id="Zone de texte 138" o:spid="_x0000_s1027" type="#_x0000_t202" style="position:absolute;margin-left:34.1pt;margin-top:136pt;width:529.5pt;height:582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" fillcolor="white [3201]" stroked="f" strokeweight=".5pt">
                    <v:textbox inset="0,0,0,0">
                      <w:txbxContent>
                        <w:tbl>
                          <w:tblPr>
                            <w:tblW w:w="4993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434"/>
                            <w:gridCol w:w="5146"/>
                          </w:tblGrid>
                          <w:tr w:rsidR="00AE1E8A" w14:paraId="44DFCF19" w14:textId="77777777" w:rsidTr="008C1154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080542FF" w14:textId="77777777" w:rsidR="00047720" w:rsidRPr="00047720" w:rsidRDefault="00AE1E8A">
                                <w:pPr>
                                  <w:jc w:val="right"/>
                                  <w:rPr>
                                    <w:sz w:val="52"/>
                                  </w:rPr>
                                </w:pPr>
                                <w:r w:rsidRPr="00AE1E8A">
                                  <w:rPr>
                                    <w:noProof/>
                                    <w:sz w:val="52"/>
                                  </w:rPr>
                                  <w:drawing>
                                    <wp:inline distT="0" distB="0" distL="0" distR="0" wp14:anchorId="68C26327" wp14:editId="0462AD35">
                                      <wp:extent cx="2427924" cy="1956708"/>
                                      <wp:effectExtent l="0" t="0" r="0" b="0"/>
                                      <wp:docPr id="3" name="Imag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59816" cy="19824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40"/>
                                    <w:szCs w:val="72"/>
                                    <w:lang w:val="fr-FR"/>
                                  </w:rPr>
                                  <w:alias w:val="Titre"/>
                                  <w:tag w:val=""/>
                                  <w:id w:val="984280095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CE7F38C" w14:textId="3E516D54" w:rsidR="00047720" w:rsidRPr="00047720" w:rsidRDefault="00571340">
                                    <w:pPr>
                                      <w:pStyle w:val="Sansinterligne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52"/>
                                        <w:szCs w:val="72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40"/>
                                        <w:szCs w:val="72"/>
                                        <w:lang w:val="fr-FR"/>
                                      </w:rPr>
                                      <w:t xml:space="preserve">PLAN DE FORMATION           REFLEXOTHERAPIE </w:t>
                                    </w:r>
                                    <w:r w:rsidR="006E6898">
                                      <w:rPr>
                                        <w:caps/>
                                        <w:color w:val="191919" w:themeColor="text1" w:themeTint="E6"/>
                                        <w:sz w:val="40"/>
                                        <w:szCs w:val="72"/>
                                        <w:lang w:val="fr-FR"/>
                                      </w:rPr>
                                      <w:t>PLANTAIRE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52"/>
                                  </w:rPr>
                                  <w:alias w:val="Sous-titre"/>
                                  <w:tag w:val=""/>
                                  <w:id w:val="-679888890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9772390" w14:textId="77777777" w:rsidR="00047720" w:rsidRPr="00047720" w:rsidRDefault="00047720">
                                    <w:pPr>
                                      <w:jc w:val="right"/>
                                      <w:rPr>
                                        <w:sz w:val="52"/>
                                      </w:rPr>
                                    </w:pPr>
                                    <w:r w:rsidRPr="00047720">
                                      <w:rPr>
                                        <w:color w:val="000000" w:themeColor="text1"/>
                                        <w:sz w:val="5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A9C461E" w14:textId="77777777" w:rsidR="00047720" w:rsidRPr="00047720" w:rsidRDefault="00047720">
                                <w:pPr>
                                  <w:pStyle w:val="Sansinterligne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fr-FR"/>
                                  </w:rPr>
                                </w:pPr>
                                <w:r w:rsidRPr="00047720"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fr-FR"/>
                                  </w:rPr>
                                  <w:t>Résumé</w:t>
                                </w:r>
                              </w:p>
                              <w:p w14:paraId="083AE204" w14:textId="07D96DAC" w:rsidR="00AE1E8A" w:rsidRDefault="004D28EC" w:rsidP="00AE1E8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eastAsiaTheme="minorHAnsi" w:hAnsi="Arial" w:cs="Arial"/>
                                      <w:color w:val="000000" w:themeColor="text1"/>
                                    </w:rPr>
                                    <w:alias w:val="Résumé"/>
                                    <w:tag w:val=""/>
                                    <w:id w:val="665061029"/>
                                    <w:showingPlcHdr/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/>
                                  </w:sdtPr>
                                  <w:sdtEndPr>
                                    <w:rPr>
                                      <w:rFonts w:eastAsia="MS Mincho"/>
                                      <w:color w:val="auto"/>
                                    </w:rPr>
                                  </w:sdtEndPr>
                                  <w:sdtContent>
                                    <w:r w:rsidR="00AE1E8A">
                                      <w:rPr>
                                        <w:rFonts w:ascii="Arial" w:eastAsiaTheme="minorHAnsi" w:hAnsi="Arial" w:cs="Arial"/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AE1E8A" w:rsidRPr="006E3FC8">
                                  <w:rPr>
                                    <w:rFonts w:ascii="Arial" w:hAnsi="Arial" w:cs="Arial"/>
                                  </w:rPr>
                                  <w:t xml:space="preserve">La réflexologie est efficace pour </w:t>
                                </w:r>
                                <w:r w:rsidR="00AE1E8A">
                                  <w:rPr>
                                    <w:rFonts w:ascii="Arial" w:hAnsi="Arial" w:cs="Arial"/>
                                  </w:rPr>
                                  <w:t xml:space="preserve">soulager et </w:t>
                                </w:r>
                                <w:r w:rsidR="00AE1E8A" w:rsidRPr="006E3FC8">
                                  <w:rPr>
                                    <w:rFonts w:ascii="Arial" w:hAnsi="Arial" w:cs="Arial"/>
                                  </w:rPr>
                                  <w:t>renforcer la santé</w:t>
                                </w:r>
                                <w:r w:rsidR="00AE1E8A">
                                  <w:rPr>
                                    <w:rFonts w:ascii="Arial" w:hAnsi="Arial" w:cs="Arial"/>
                                  </w:rPr>
                                  <w:t xml:space="preserve">. </w:t>
                                </w:r>
                                <w:r w:rsidR="006E6898">
                                  <w:rPr>
                                    <w:rFonts w:ascii="Arial" w:hAnsi="Arial" w:cs="Arial"/>
                                  </w:rPr>
                                  <w:t>D</w:t>
                                </w:r>
                                <w:r w:rsidR="00AE1E8A" w:rsidRPr="006E3FC8">
                                  <w:rPr>
                                    <w:rFonts w:ascii="Arial" w:hAnsi="Arial" w:cs="Arial"/>
                                  </w:rPr>
                                  <w:t xml:space="preserve">e multiples combinaisons et de nombreuse possibilités techniques </w:t>
                                </w:r>
                                <w:r w:rsidR="006E6898">
                                  <w:rPr>
                                    <w:rFonts w:ascii="Arial" w:hAnsi="Arial" w:cs="Arial"/>
                                  </w:rPr>
                                  <w:t xml:space="preserve">s’offrent à nous </w:t>
                                </w:r>
                                <w:r w:rsidR="00AE1E8A" w:rsidRPr="006E3FC8">
                                  <w:rPr>
                                    <w:rFonts w:ascii="Arial" w:hAnsi="Arial" w:cs="Arial"/>
                                  </w:rPr>
                                  <w:t>pour améliorer le bien-être et la circulation de l’énergie dans le corps.</w:t>
                                </w:r>
                              </w:p>
                              <w:p w14:paraId="55FD6342" w14:textId="77777777" w:rsidR="00047720" w:rsidRPr="00047720" w:rsidRDefault="00047720">
                                <w:pPr>
                                  <w:pStyle w:val="Sansinterligne"/>
                                  <w:rPr>
                                    <w:color w:val="ED7D31" w:themeColor="accent2"/>
                                    <w:sz w:val="26"/>
                                    <w:szCs w:val="26"/>
                                    <w:lang w:val="fr-FR"/>
                                  </w:rPr>
                                </w:pPr>
                              </w:p>
                              <w:p w14:paraId="74D5B078" w14:textId="39AF657E" w:rsidR="00047720" w:rsidRPr="00047720" w:rsidRDefault="004D28EC" w:rsidP="006E6898">
                                <w:pPr>
                                  <w:pStyle w:val="Sansinterligne"/>
                                  <w:jc w:val="right"/>
                                  <w:rPr>
                                    <w:lang w:val="fr-FR"/>
                                  </w:rPr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Cours"/>
                                    <w:tag w:val="Cours"/>
                                    <w:id w:val="-47151825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47720" w:rsidRPr="002B176C">
                                      <w:rPr>
                                        <w:color w:val="44546A" w:themeColor="text2"/>
                                        <w:lang w:val="fr-FR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6E6898">
                                  <w:rPr>
                                    <w:color w:val="44546A" w:themeColor="text2"/>
                                  </w:rPr>
                                  <w:t xml:space="preserve">Nathan Amsallem </w:t>
                                </w:r>
                              </w:p>
                            </w:tc>
                          </w:tr>
                        </w:tbl>
                        <w:p w14:paraId="5918D450" w14:textId="59AF4C76" w:rsidR="00047720" w:rsidRDefault="00047720" w:rsidP="008C1154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047720" w:rsidRPr="00CD4BDD">
            <w:rPr>
              <w:rFonts w:ascii="Arial" w:eastAsia="Times New Roman" w:hAnsi="Arial" w:cs="Arial"/>
              <w:b/>
              <w:bCs/>
            </w:rPr>
            <w:br w:type="page"/>
          </w:r>
        </w:p>
      </w:sdtContent>
    </w:sdt>
    <w:p w14:paraId="63621C34" w14:textId="77777777" w:rsidR="00AE1E8A" w:rsidRDefault="00AE1E8A" w:rsidP="00AE1E8A">
      <w:pPr>
        <w:rPr>
          <w:rFonts w:ascii="Arial" w:eastAsia="Times New Roman" w:hAnsi="Arial" w:cs="Arial"/>
          <w:b/>
          <w:bCs/>
          <w:color w:val="444444"/>
          <w:spacing w:val="8"/>
          <w:szCs w:val="28"/>
          <w:shd w:val="clear" w:color="auto" w:fill="FFFFFF"/>
        </w:rPr>
      </w:pPr>
    </w:p>
    <w:p w14:paraId="45E0DAFF" w14:textId="66ABEEE7" w:rsidR="001B7E45" w:rsidRDefault="0027023B" w:rsidP="00AE1E8A">
      <w:pPr>
        <w:rPr>
          <w:rFonts w:ascii="Arial" w:eastAsia="Times New Roman" w:hAnsi="Arial" w:cs="Arial"/>
          <w:b/>
          <w:bCs/>
          <w:color w:val="444444"/>
          <w:spacing w:val="8"/>
          <w:sz w:val="28"/>
          <w:szCs w:val="32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444444"/>
          <w:spacing w:val="8"/>
          <w:sz w:val="28"/>
          <w:szCs w:val="32"/>
          <w:shd w:val="clear" w:color="auto" w:fill="FFFFFF"/>
        </w:rPr>
        <w:t>Ré</w:t>
      </w:r>
      <w:r w:rsidR="001B7E45">
        <w:rPr>
          <w:rFonts w:ascii="Arial" w:eastAsia="Times New Roman" w:hAnsi="Arial" w:cs="Arial"/>
          <w:b/>
          <w:bCs/>
          <w:color w:val="444444"/>
          <w:spacing w:val="8"/>
          <w:sz w:val="28"/>
          <w:szCs w:val="32"/>
          <w:shd w:val="clear" w:color="auto" w:fill="FFFFFF"/>
        </w:rPr>
        <w:t>flex</w:t>
      </w:r>
      <w:r>
        <w:rPr>
          <w:rFonts w:ascii="Arial" w:eastAsia="Times New Roman" w:hAnsi="Arial" w:cs="Arial"/>
          <w:b/>
          <w:bCs/>
          <w:color w:val="444444"/>
          <w:spacing w:val="8"/>
          <w:sz w:val="28"/>
          <w:szCs w:val="32"/>
          <w:shd w:val="clear" w:color="auto" w:fill="FFFFFF"/>
        </w:rPr>
        <w:t>ologie Plantaire</w:t>
      </w:r>
    </w:p>
    <w:p w14:paraId="13A629B9" w14:textId="77777777" w:rsidR="001B7E45" w:rsidRDefault="001B7E45" w:rsidP="00AE1E8A">
      <w:pPr>
        <w:rPr>
          <w:rFonts w:ascii="Arial" w:eastAsia="Times New Roman" w:hAnsi="Arial" w:cs="Arial"/>
          <w:b/>
          <w:bCs/>
          <w:color w:val="444444"/>
          <w:spacing w:val="8"/>
          <w:sz w:val="28"/>
          <w:szCs w:val="32"/>
          <w:shd w:val="clear" w:color="auto" w:fill="FFFFFF"/>
        </w:rPr>
      </w:pPr>
    </w:p>
    <w:p w14:paraId="689B5308" w14:textId="77777777" w:rsidR="001B7E45" w:rsidRDefault="001B7E45" w:rsidP="00AE1E8A">
      <w:pPr>
        <w:rPr>
          <w:rFonts w:ascii="Arial" w:eastAsia="Times New Roman" w:hAnsi="Arial" w:cs="Arial"/>
          <w:b/>
          <w:bCs/>
          <w:color w:val="444444"/>
          <w:spacing w:val="8"/>
          <w:sz w:val="28"/>
          <w:szCs w:val="32"/>
          <w:shd w:val="clear" w:color="auto" w:fill="FFFFFF"/>
        </w:rPr>
      </w:pPr>
    </w:p>
    <w:p w14:paraId="71AE8C35" w14:textId="0E6A2238" w:rsidR="009851E0" w:rsidRPr="00AE1E8A" w:rsidRDefault="009851E0" w:rsidP="009851E0">
      <w:pPr>
        <w:rPr>
          <w:rFonts w:ascii="Arial" w:eastAsia="Times New Roman" w:hAnsi="Arial" w:cs="Arial"/>
          <w:color w:val="444444"/>
          <w:spacing w:val="8"/>
          <w:szCs w:val="28"/>
          <w:shd w:val="clear" w:color="auto" w:fill="FFFFFF"/>
        </w:rPr>
      </w:pPr>
      <w:r w:rsidRPr="00AE1E8A">
        <w:rPr>
          <w:rFonts w:ascii="Arial" w:eastAsia="Times New Roman" w:hAnsi="Arial" w:cs="Arial"/>
          <w:b/>
          <w:color w:val="444444"/>
          <w:spacing w:val="8"/>
          <w:szCs w:val="28"/>
          <w:shd w:val="clear" w:color="auto" w:fill="FFFFFF"/>
        </w:rPr>
        <w:t>Les effets du</w:t>
      </w:r>
      <w:proofErr w:type="gramStart"/>
      <w:r w:rsidRPr="00AE1E8A">
        <w:rPr>
          <w:rFonts w:ascii="Arial" w:eastAsia="Times New Roman" w:hAnsi="Arial" w:cs="Arial"/>
          <w:b/>
          <w:color w:val="444444"/>
          <w:spacing w:val="8"/>
          <w:szCs w:val="28"/>
          <w:shd w:val="clear" w:color="auto" w:fill="FFFFFF"/>
        </w:rPr>
        <w:t xml:space="preserve"> «Massage</w:t>
      </w:r>
      <w:proofErr w:type="gramEnd"/>
      <w:r w:rsidRPr="00AE1E8A">
        <w:rPr>
          <w:rFonts w:ascii="Arial" w:eastAsia="Times New Roman" w:hAnsi="Arial" w:cs="Arial"/>
          <w:b/>
          <w:color w:val="444444"/>
          <w:spacing w:val="8"/>
          <w:szCs w:val="28"/>
          <w:shd w:val="clear" w:color="auto" w:fill="FFFFFF"/>
        </w:rPr>
        <w:t xml:space="preserve"> Réflexe»</w:t>
      </w:r>
      <w:r w:rsidRPr="00AE1E8A">
        <w:rPr>
          <w:rFonts w:ascii="Arial" w:eastAsia="Times New Roman" w:hAnsi="Arial" w:cs="Arial"/>
          <w:b/>
          <w:color w:val="444444"/>
          <w:spacing w:val="8"/>
          <w:szCs w:val="28"/>
        </w:rPr>
        <w:br/>
      </w:r>
      <w:r w:rsidRPr="00AE1E8A">
        <w:rPr>
          <w:rFonts w:ascii="Arial" w:eastAsia="Times New Roman" w:hAnsi="Arial" w:cs="Arial"/>
          <w:color w:val="444444"/>
          <w:spacing w:val="8"/>
          <w:szCs w:val="28"/>
          <w:shd w:val="clear" w:color="auto" w:fill="FFFFFF"/>
        </w:rPr>
        <w:t>• Apaise et calme, détente musculaire et nerveuse</w:t>
      </w:r>
      <w:r w:rsidRPr="00AE1E8A">
        <w:rPr>
          <w:rFonts w:ascii="Arial" w:eastAsia="Times New Roman" w:hAnsi="Arial" w:cs="Arial"/>
          <w:color w:val="444444"/>
          <w:spacing w:val="8"/>
          <w:szCs w:val="28"/>
        </w:rPr>
        <w:br/>
      </w:r>
      <w:r w:rsidRPr="00AE1E8A">
        <w:rPr>
          <w:rFonts w:ascii="Arial" w:eastAsia="Times New Roman" w:hAnsi="Arial" w:cs="Arial"/>
          <w:color w:val="444444"/>
          <w:spacing w:val="8"/>
          <w:szCs w:val="28"/>
          <w:shd w:val="clear" w:color="auto" w:fill="FFFFFF"/>
        </w:rPr>
        <w:t>• Soulage la sensibilité grâce à l’action sur le système nerveux</w:t>
      </w:r>
      <w:r w:rsidRPr="00AE1E8A">
        <w:rPr>
          <w:rFonts w:ascii="Arial" w:eastAsia="Times New Roman" w:hAnsi="Arial" w:cs="Arial"/>
          <w:color w:val="444444"/>
          <w:spacing w:val="8"/>
          <w:szCs w:val="28"/>
        </w:rPr>
        <w:br/>
      </w:r>
      <w:r w:rsidRPr="00AE1E8A">
        <w:rPr>
          <w:rFonts w:ascii="Arial" w:eastAsia="Times New Roman" w:hAnsi="Arial" w:cs="Arial"/>
          <w:color w:val="444444"/>
          <w:spacing w:val="8"/>
          <w:szCs w:val="28"/>
          <w:shd w:val="clear" w:color="auto" w:fill="FFFFFF"/>
        </w:rPr>
        <w:t>• Permet une meilleure gestion du stress</w:t>
      </w:r>
      <w:r w:rsidRPr="00AE1E8A">
        <w:rPr>
          <w:rFonts w:ascii="Arial" w:eastAsia="Times New Roman" w:hAnsi="Arial" w:cs="Arial"/>
          <w:color w:val="444444"/>
          <w:spacing w:val="8"/>
          <w:szCs w:val="28"/>
        </w:rPr>
        <w:br/>
      </w:r>
      <w:r w:rsidRPr="00AE1E8A">
        <w:rPr>
          <w:rFonts w:ascii="Arial" w:eastAsia="Times New Roman" w:hAnsi="Arial" w:cs="Arial"/>
          <w:color w:val="444444"/>
          <w:spacing w:val="8"/>
          <w:szCs w:val="28"/>
          <w:shd w:val="clear" w:color="auto" w:fill="FFFFFF"/>
        </w:rPr>
        <w:t>• Améliore le sommeil</w:t>
      </w:r>
      <w:r w:rsidRPr="00AE1E8A">
        <w:rPr>
          <w:rFonts w:ascii="Arial" w:eastAsia="Times New Roman" w:hAnsi="Arial" w:cs="Arial"/>
          <w:color w:val="444444"/>
          <w:spacing w:val="8"/>
          <w:szCs w:val="28"/>
        </w:rPr>
        <w:br/>
      </w:r>
      <w:r w:rsidRPr="00AE1E8A">
        <w:rPr>
          <w:rFonts w:ascii="Arial" w:eastAsia="Times New Roman" w:hAnsi="Arial" w:cs="Arial"/>
          <w:color w:val="444444"/>
          <w:spacing w:val="8"/>
          <w:szCs w:val="28"/>
          <w:shd w:val="clear" w:color="auto" w:fill="FFFFFF"/>
        </w:rPr>
        <w:t>• Améliore la circulation sanguine et lymphatique</w:t>
      </w:r>
      <w:r w:rsidRPr="00AE1E8A">
        <w:rPr>
          <w:rFonts w:ascii="Arial" w:eastAsia="Times New Roman" w:hAnsi="Arial" w:cs="Arial"/>
          <w:color w:val="444444"/>
          <w:spacing w:val="8"/>
          <w:szCs w:val="28"/>
        </w:rPr>
        <w:br/>
      </w:r>
      <w:r w:rsidRPr="00AE1E8A">
        <w:rPr>
          <w:rFonts w:ascii="Arial" w:eastAsia="Times New Roman" w:hAnsi="Arial" w:cs="Arial"/>
          <w:color w:val="444444"/>
          <w:spacing w:val="8"/>
          <w:szCs w:val="28"/>
          <w:shd w:val="clear" w:color="auto" w:fill="FFFFFF"/>
        </w:rPr>
        <w:t>• Favorise l’élimination des toxines</w:t>
      </w:r>
      <w:r w:rsidRPr="00AE1E8A">
        <w:rPr>
          <w:rFonts w:ascii="Arial" w:eastAsia="Times New Roman" w:hAnsi="Arial" w:cs="Arial"/>
          <w:color w:val="444444"/>
          <w:spacing w:val="8"/>
          <w:szCs w:val="28"/>
        </w:rPr>
        <w:br/>
      </w:r>
      <w:r w:rsidRPr="00AE1E8A">
        <w:rPr>
          <w:rFonts w:ascii="Arial" w:eastAsia="Times New Roman" w:hAnsi="Arial" w:cs="Arial"/>
          <w:color w:val="444444"/>
          <w:spacing w:val="8"/>
          <w:szCs w:val="28"/>
          <w:shd w:val="clear" w:color="auto" w:fill="FFFFFF"/>
        </w:rPr>
        <w:t>• Facilite le transit intestinal</w:t>
      </w:r>
      <w:r w:rsidRPr="00AE1E8A">
        <w:rPr>
          <w:rFonts w:ascii="Arial" w:eastAsia="Times New Roman" w:hAnsi="Arial" w:cs="Arial"/>
          <w:color w:val="444444"/>
          <w:spacing w:val="8"/>
          <w:szCs w:val="28"/>
        </w:rPr>
        <w:br/>
      </w:r>
      <w:r w:rsidRPr="00AE1E8A">
        <w:rPr>
          <w:rFonts w:ascii="Arial" w:eastAsia="Times New Roman" w:hAnsi="Arial" w:cs="Arial"/>
          <w:color w:val="444444"/>
          <w:spacing w:val="8"/>
          <w:szCs w:val="28"/>
          <w:shd w:val="clear" w:color="auto" w:fill="FFFFFF"/>
        </w:rPr>
        <w:t>• Restaure le potentiel d’énergie physique et psychique</w:t>
      </w:r>
      <w:r w:rsidRPr="00AE1E8A">
        <w:rPr>
          <w:rFonts w:ascii="Arial" w:eastAsia="Times New Roman" w:hAnsi="Arial" w:cs="Arial"/>
          <w:color w:val="444444"/>
          <w:spacing w:val="8"/>
          <w:szCs w:val="28"/>
        </w:rPr>
        <w:br/>
      </w:r>
      <w:r w:rsidRPr="00AE1E8A">
        <w:rPr>
          <w:rFonts w:ascii="Arial" w:eastAsia="Times New Roman" w:hAnsi="Arial" w:cs="Arial"/>
          <w:color w:val="444444"/>
          <w:spacing w:val="8"/>
          <w:szCs w:val="28"/>
          <w:shd w:val="clear" w:color="auto" w:fill="FFFFFF"/>
        </w:rPr>
        <w:t>• Permet une relaxation profonde</w:t>
      </w:r>
    </w:p>
    <w:p w14:paraId="5045CC68" w14:textId="77777777" w:rsidR="009851E0" w:rsidRPr="00AE1E8A" w:rsidRDefault="009851E0" w:rsidP="009851E0">
      <w:pPr>
        <w:shd w:val="clear" w:color="auto" w:fill="FFFFFF"/>
        <w:rPr>
          <w:rFonts w:ascii="Arial" w:eastAsia="Times New Roman" w:hAnsi="Arial" w:cs="Arial"/>
          <w:color w:val="444444"/>
          <w:spacing w:val="8"/>
          <w:szCs w:val="28"/>
        </w:rPr>
      </w:pPr>
    </w:p>
    <w:p w14:paraId="20BF9510" w14:textId="77777777" w:rsidR="00CC06D5" w:rsidRDefault="00703B10" w:rsidP="00AE1E8A">
      <w:pPr>
        <w:shd w:val="clear" w:color="auto" w:fill="FFFFFF"/>
        <w:spacing w:before="100" w:beforeAutospacing="1" w:after="150"/>
        <w:rPr>
          <w:rFonts w:ascii="Arial" w:eastAsia="Times New Roman" w:hAnsi="Arial" w:cs="Arial"/>
          <w:color w:val="444444"/>
          <w:spacing w:val="8"/>
          <w:szCs w:val="21"/>
        </w:rPr>
      </w:pPr>
      <w:r w:rsidRPr="00AE1E8A">
        <w:rPr>
          <w:rFonts w:ascii="Arial" w:eastAsia="Times New Roman" w:hAnsi="Arial" w:cs="Arial"/>
          <w:color w:val="444444"/>
          <w:spacing w:val="8"/>
          <w:szCs w:val="21"/>
        </w:rPr>
        <w:t xml:space="preserve">Démonstrations pratiques des techniques, travail en groupe puis mise en application </w:t>
      </w:r>
    </w:p>
    <w:p w14:paraId="70C65423" w14:textId="77777777" w:rsidR="00CC06D5" w:rsidRPr="00AE1E8A" w:rsidRDefault="00CC06D5" w:rsidP="00AE1E8A">
      <w:pPr>
        <w:shd w:val="clear" w:color="auto" w:fill="FFFFFF"/>
        <w:spacing w:before="100" w:beforeAutospacing="1" w:after="150"/>
        <w:rPr>
          <w:rFonts w:ascii="Arial" w:eastAsia="Times New Roman" w:hAnsi="Arial" w:cs="Arial"/>
          <w:color w:val="444444"/>
          <w:spacing w:val="8"/>
          <w:szCs w:val="21"/>
        </w:rPr>
      </w:pPr>
    </w:p>
    <w:p w14:paraId="0396ADF1" w14:textId="1AEA3860" w:rsidR="00703B10" w:rsidRPr="00703B10" w:rsidRDefault="00703B10" w:rsidP="00CC06D5">
      <w:pPr>
        <w:shd w:val="clear" w:color="auto" w:fill="FFFFFF"/>
        <w:spacing w:before="100" w:beforeAutospacing="1" w:after="150"/>
        <w:jc w:val="center"/>
        <w:rPr>
          <w:rFonts w:ascii="Arial" w:eastAsia="Times New Roman" w:hAnsi="Arial" w:cs="Arial"/>
          <w:color w:val="444444"/>
          <w:spacing w:val="8"/>
          <w:sz w:val="28"/>
          <w:szCs w:val="21"/>
        </w:rPr>
      </w:pPr>
    </w:p>
    <w:p w14:paraId="469BA754" w14:textId="77777777" w:rsidR="00AE1E8A" w:rsidRDefault="00AE1E8A">
      <w:pPr>
        <w:rPr>
          <w:rFonts w:ascii="Arial" w:eastAsia="Times New Roman" w:hAnsi="Arial" w:cs="Arial"/>
          <w:color w:val="444444"/>
          <w:spacing w:val="8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444444"/>
          <w:spacing w:val="8"/>
          <w:sz w:val="28"/>
          <w:szCs w:val="28"/>
          <w:shd w:val="clear" w:color="auto" w:fill="FFFFFF"/>
        </w:rPr>
        <w:br w:type="page"/>
      </w:r>
    </w:p>
    <w:p w14:paraId="5C6F24DE" w14:textId="77777777" w:rsidR="009851E0" w:rsidRPr="009851E0" w:rsidRDefault="009851E0" w:rsidP="009851E0">
      <w:pPr>
        <w:rPr>
          <w:rFonts w:ascii="Arial" w:eastAsia="Times New Roman" w:hAnsi="Arial" w:cs="Arial"/>
          <w:sz w:val="28"/>
          <w:szCs w:val="28"/>
        </w:rPr>
      </w:pPr>
    </w:p>
    <w:p w14:paraId="2EE6534F" w14:textId="7C81CEDF" w:rsidR="006A12CE" w:rsidRDefault="00046DB4" w:rsidP="005525DB">
      <w:pPr>
        <w:rPr>
          <w:rFonts w:ascii="Arial" w:eastAsia="Times New Roman" w:hAnsi="Arial" w:cs="Arial"/>
          <w:sz w:val="40"/>
        </w:rPr>
      </w:pPr>
      <w:r w:rsidRPr="00BC2BC0">
        <w:rPr>
          <w:rFonts w:ascii="Arial" w:eastAsia="Times New Roman" w:hAnsi="Arial" w:cs="Arial"/>
          <w:sz w:val="40"/>
        </w:rPr>
        <w:t>Programme</w:t>
      </w:r>
      <w:r w:rsidR="002E11A8">
        <w:rPr>
          <w:rFonts w:ascii="Arial" w:eastAsia="Times New Roman" w:hAnsi="Arial" w:cs="Arial"/>
          <w:sz w:val="40"/>
        </w:rPr>
        <w:t xml:space="preserve"> </w:t>
      </w:r>
      <w:r w:rsidR="00CC06D5">
        <w:rPr>
          <w:rFonts w:ascii="Arial" w:eastAsia="Times New Roman" w:hAnsi="Arial" w:cs="Arial"/>
          <w:sz w:val="40"/>
        </w:rPr>
        <w:t xml:space="preserve">: </w:t>
      </w:r>
    </w:p>
    <w:p w14:paraId="5516BE70" w14:textId="77777777" w:rsidR="000B4E20" w:rsidRPr="005525DB" w:rsidRDefault="000B4E20" w:rsidP="005525DB">
      <w:pPr>
        <w:rPr>
          <w:rFonts w:ascii="Arial" w:eastAsia="Times New Roman" w:hAnsi="Arial" w:cs="Arial"/>
        </w:rPr>
      </w:pPr>
    </w:p>
    <w:tbl>
      <w:tblPr>
        <w:tblW w:w="9732" w:type="dxa"/>
        <w:tblInd w:w="-2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98"/>
        <w:gridCol w:w="1134"/>
      </w:tblGrid>
      <w:tr w:rsidR="00CC06D5" w:rsidRPr="00CD4BDD" w14:paraId="4278F7C0" w14:textId="77777777" w:rsidTr="00CC06D5">
        <w:trPr>
          <w:trHeight w:val="216"/>
        </w:trPr>
        <w:tc>
          <w:tcPr>
            <w:tcW w:w="8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494A620" w14:textId="77777777" w:rsidR="00CC06D5" w:rsidRPr="00CD4BDD" w:rsidRDefault="00CC06D5" w:rsidP="00EE71D3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D4BDD">
              <w:rPr>
                <w:rFonts w:ascii="Arial" w:hAnsi="Arial" w:cs="Arial"/>
                <w:b/>
                <w:bCs/>
                <w:color w:val="000000"/>
              </w:rPr>
              <w:t>Intitulé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de la formation</w:t>
            </w:r>
          </w:p>
          <w:p w14:paraId="35B618DB" w14:textId="03A05DB0" w:rsidR="00CC06D5" w:rsidRPr="00CD4BDD" w:rsidRDefault="00CC06D5" w:rsidP="00E40E18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REFLEXOTHERAPIE</w:t>
            </w:r>
            <w:r w:rsidR="006E6898">
              <w:rPr>
                <w:rFonts w:ascii="Arial" w:hAnsi="Arial" w:cs="Arial"/>
                <w:b/>
                <w:bCs/>
                <w:color w:val="000000"/>
              </w:rPr>
              <w:t xml:space="preserve"> PLANTAIRE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5E44D5F" w14:textId="47E6CE36" w:rsidR="00CC06D5" w:rsidRPr="00CD4BDD" w:rsidRDefault="00CC06D5" w:rsidP="00EE71D3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</w:p>
        </w:tc>
      </w:tr>
      <w:tr w:rsidR="00CC06D5" w:rsidRPr="00CD4BDD" w14:paraId="671A6511" w14:textId="77777777" w:rsidTr="00CC06D5">
        <w:trPr>
          <w:trHeight w:val="216"/>
        </w:trPr>
        <w:tc>
          <w:tcPr>
            <w:tcW w:w="8598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38CFB82" w14:textId="77777777" w:rsidR="0057439E" w:rsidRDefault="00CC06D5" w:rsidP="0057439E">
            <w:pPr>
              <w:rPr>
                <w:rFonts w:ascii="Arial" w:hAnsi="Arial" w:cs="Arial"/>
                <w:sz w:val="40"/>
                <w:szCs w:val="40"/>
              </w:rPr>
            </w:pPr>
            <w:r w:rsidRPr="008C1154">
              <w:rPr>
                <w:rFonts w:ascii="Arial" w:hAnsi="Arial" w:cs="Arial"/>
                <w:sz w:val="40"/>
                <w:szCs w:val="40"/>
              </w:rPr>
              <w:t xml:space="preserve">J1 </w:t>
            </w:r>
          </w:p>
          <w:p w14:paraId="199F06A9" w14:textId="3C0C6BB6" w:rsidR="0057439E" w:rsidRPr="0057439E" w:rsidRDefault="0057439E" w:rsidP="0057439E">
            <w:pPr>
              <w:rPr>
                <w:rFonts w:ascii="Arial" w:hAnsi="Arial" w:cs="Arial"/>
                <w:sz w:val="40"/>
                <w:szCs w:val="40"/>
              </w:rPr>
            </w:pPr>
            <w:r w:rsidRPr="00713C3C">
              <w:rPr>
                <w:rFonts w:ascii="ArialMT" w:eastAsia="Times New Roman" w:hAnsi="ArialMT"/>
              </w:rPr>
              <w:t>Accueil et présentation de la formation</w:t>
            </w:r>
            <w:r>
              <w:rPr>
                <w:rFonts w:ascii="ArialMT" w:eastAsia="Times New Roman" w:hAnsi="ArialMT"/>
              </w:rPr>
              <w:t>.</w:t>
            </w:r>
          </w:p>
          <w:p w14:paraId="1FCC96EA" w14:textId="129994A1" w:rsidR="0057439E" w:rsidRPr="0057439E" w:rsidRDefault="0057439E" w:rsidP="0057439E">
            <w:pPr>
              <w:pStyle w:val="Sansinterligne"/>
              <w:rPr>
                <w:rFonts w:ascii="Arial" w:hAnsi="Arial" w:cs="Arial"/>
                <w:lang w:val="fr-FR"/>
              </w:rPr>
            </w:pPr>
            <w:r w:rsidRPr="0057439E">
              <w:rPr>
                <w:rFonts w:ascii="Arial" w:hAnsi="Arial" w:cs="Arial"/>
                <w:lang w:val="fr-FR"/>
              </w:rPr>
              <w:t>Théorie &amp; pratique (</w:t>
            </w:r>
            <w:r w:rsidRPr="0057439E">
              <w:rPr>
                <w:rFonts w:ascii="Arial" w:hAnsi="Arial" w:cs="Arial"/>
                <w:i/>
                <w:iCs/>
                <w:lang w:val="fr-FR"/>
              </w:rPr>
              <w:t>Travail en binôme et en alternance)</w:t>
            </w:r>
            <w:r w:rsidRPr="0057439E">
              <w:rPr>
                <w:rFonts w:ascii="Arial" w:hAnsi="Arial" w:cs="Arial"/>
                <w:lang w:val="fr-FR"/>
              </w:rPr>
              <w:t xml:space="preserve"> </w:t>
            </w:r>
          </w:p>
          <w:p w14:paraId="06C64DA7" w14:textId="77777777" w:rsidR="0057439E" w:rsidRPr="00E10A83" w:rsidRDefault="0057439E" w:rsidP="0057439E">
            <w:pPr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 w:rsidRPr="00E10A83">
              <w:rPr>
                <w:rFonts w:ascii="ArialMT" w:eastAsia="Times New Roman" w:hAnsi="ArialMT"/>
              </w:rPr>
              <w:t xml:space="preserve">Rappels : </w:t>
            </w:r>
          </w:p>
          <w:p w14:paraId="009DAD74" w14:textId="1C4D97D7" w:rsidR="0057439E" w:rsidRPr="003D1E6A" w:rsidRDefault="0057439E" w:rsidP="0088273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Helvetica Neue" w:eastAsia="Times New Roman" w:hAnsi="Helvetica Neue"/>
                <w:color w:val="333333"/>
              </w:rPr>
            </w:pPr>
            <w:r w:rsidRPr="003D1E6A">
              <w:rPr>
                <w:rFonts w:ascii="Helvetica Neue" w:eastAsia="Times New Roman" w:hAnsi="Helvetica Neue"/>
                <w:color w:val="333333"/>
              </w:rPr>
              <w:t xml:space="preserve">Introduction et historique : </w:t>
            </w:r>
            <w:r>
              <w:rPr>
                <w:rFonts w:ascii="Helvetica Neue" w:eastAsia="Times New Roman" w:hAnsi="Helvetica Neue"/>
                <w:color w:val="333333"/>
              </w:rPr>
              <w:t>La réflexologie plantaire</w:t>
            </w:r>
            <w:r w:rsidRPr="003D1E6A">
              <w:rPr>
                <w:rFonts w:ascii="Helvetica Neue" w:eastAsia="Times New Roman" w:hAnsi="Helvetica Neue"/>
                <w:color w:val="333333"/>
              </w:rPr>
              <w:t>, ses origines, la pratique actuelle</w:t>
            </w:r>
            <w:r>
              <w:rPr>
                <w:rFonts w:ascii="Helvetica Neue" w:eastAsia="Times New Roman" w:hAnsi="Helvetica Neue"/>
                <w:color w:val="333333"/>
              </w:rPr>
              <w:t>,</w:t>
            </w:r>
          </w:p>
          <w:p w14:paraId="3C13EDF1" w14:textId="04DC7802" w:rsidR="0057439E" w:rsidRPr="00E10A83" w:rsidRDefault="0057439E" w:rsidP="0088273C">
            <w:pPr>
              <w:pStyle w:val="Paragraphedeliste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 w:rsidRPr="00E10A83">
              <w:rPr>
                <w:rFonts w:ascii="ArialMT" w:eastAsia="Times New Roman" w:hAnsi="ArialMT"/>
              </w:rPr>
              <w:t xml:space="preserve">Le </w:t>
            </w:r>
            <w:r>
              <w:rPr>
                <w:rFonts w:ascii="ArialMT" w:eastAsia="Times New Roman" w:hAnsi="ArialMT"/>
              </w:rPr>
              <w:t>pied et la jambe</w:t>
            </w:r>
          </w:p>
          <w:p w14:paraId="639C163C" w14:textId="128879CF" w:rsidR="0057439E" w:rsidRDefault="0057439E" w:rsidP="0088273C">
            <w:pPr>
              <w:pStyle w:val="Paragraphedeliste"/>
              <w:numPr>
                <w:ilvl w:val="1"/>
                <w:numId w:val="1"/>
              </w:numPr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>
              <w:rPr>
                <w:rFonts w:ascii="ArialMT" w:eastAsia="Times New Roman" w:hAnsi="ArialMT"/>
              </w:rPr>
              <w:t>Topographie des pièces osseuses</w:t>
            </w:r>
          </w:p>
          <w:p w14:paraId="760DDF60" w14:textId="77777777" w:rsidR="0057439E" w:rsidRPr="00E10A83" w:rsidRDefault="0057439E" w:rsidP="0088273C">
            <w:pPr>
              <w:pStyle w:val="Paragraphedeliste"/>
              <w:numPr>
                <w:ilvl w:val="1"/>
                <w:numId w:val="1"/>
              </w:numPr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 w:rsidRPr="00E10A83">
              <w:rPr>
                <w:rFonts w:ascii="ArialMT" w:eastAsia="Times New Roman" w:hAnsi="ArialMT"/>
              </w:rPr>
              <w:t>Anatomie / Physiologie / Énergétique</w:t>
            </w:r>
            <w:r>
              <w:rPr>
                <w:rFonts w:ascii="ArialMT" w:eastAsia="Times New Roman" w:hAnsi="ArialMT"/>
              </w:rPr>
              <w:t>,</w:t>
            </w:r>
          </w:p>
          <w:p w14:paraId="50C966A4" w14:textId="46556929" w:rsidR="0057439E" w:rsidRPr="0057439E" w:rsidRDefault="0057439E" w:rsidP="0088273C">
            <w:pPr>
              <w:pStyle w:val="Paragraphedeliste"/>
              <w:numPr>
                <w:ilvl w:val="1"/>
                <w:numId w:val="1"/>
              </w:numPr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 w:rsidRPr="00E10A83">
              <w:rPr>
                <w:rFonts w:ascii="ArialMT" w:eastAsia="Times New Roman" w:hAnsi="ArialMT"/>
              </w:rPr>
              <w:t>Vascularisation</w:t>
            </w:r>
            <w:r>
              <w:rPr>
                <w:rFonts w:ascii="ArialMT" w:eastAsia="Times New Roman" w:hAnsi="ArialMT"/>
              </w:rPr>
              <w:t xml:space="preserve">, </w:t>
            </w:r>
            <w:r w:rsidRPr="00E10A83">
              <w:rPr>
                <w:rFonts w:ascii="ArialMT" w:eastAsia="Times New Roman" w:hAnsi="ArialMT"/>
              </w:rPr>
              <w:t>système lymphatique</w:t>
            </w:r>
            <w:r w:rsidR="00F6415D">
              <w:rPr>
                <w:rFonts w:ascii="ArialMT" w:eastAsia="Times New Roman" w:hAnsi="ArialMT"/>
              </w:rPr>
              <w:t xml:space="preserve"> et s</w:t>
            </w:r>
            <w:r w:rsidRPr="0057439E">
              <w:rPr>
                <w:rFonts w:ascii="ArialMT" w:eastAsia="Times New Roman" w:hAnsi="ArialMT"/>
              </w:rPr>
              <w:t>ystème nerveux,</w:t>
            </w:r>
          </w:p>
          <w:p w14:paraId="59737A24" w14:textId="32600910" w:rsidR="0057439E" w:rsidRPr="00E10A83" w:rsidRDefault="0057439E" w:rsidP="0088273C">
            <w:pPr>
              <w:pStyle w:val="Paragraphedeliste"/>
              <w:numPr>
                <w:ilvl w:val="1"/>
                <w:numId w:val="1"/>
              </w:numPr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 w:rsidRPr="00E10A83">
              <w:rPr>
                <w:rFonts w:ascii="ArialMT" w:eastAsia="Times New Roman" w:hAnsi="ArialMT"/>
              </w:rPr>
              <w:t xml:space="preserve">Précisions sur les méridiens qui parcourent </w:t>
            </w:r>
            <w:r w:rsidR="00F6415D">
              <w:rPr>
                <w:rFonts w:ascii="ArialMT" w:eastAsia="Times New Roman" w:hAnsi="ArialMT"/>
              </w:rPr>
              <w:t>le pied</w:t>
            </w:r>
          </w:p>
          <w:p w14:paraId="3E21ABBE" w14:textId="5F1B6092" w:rsidR="0057439E" w:rsidRPr="00E10A83" w:rsidRDefault="0057439E" w:rsidP="0088273C">
            <w:pPr>
              <w:pStyle w:val="Paragraphedeliste"/>
              <w:numPr>
                <w:ilvl w:val="1"/>
                <w:numId w:val="1"/>
              </w:numPr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 w:rsidRPr="00E10A83">
              <w:rPr>
                <w:rFonts w:ascii="ArialMT" w:eastAsia="Times New Roman" w:hAnsi="ArialMT"/>
              </w:rPr>
              <w:t>Présentation des cartes reflexes</w:t>
            </w:r>
          </w:p>
          <w:p w14:paraId="7D3D9C94" w14:textId="77777777" w:rsidR="00F6415D" w:rsidRPr="00F6415D" w:rsidRDefault="0057439E" w:rsidP="0088273C">
            <w:pPr>
              <w:pStyle w:val="Paragraphedeliste"/>
              <w:numPr>
                <w:ilvl w:val="1"/>
                <w:numId w:val="1"/>
              </w:numPr>
              <w:spacing w:before="100" w:beforeAutospacing="1" w:after="100" w:afterAutospacing="1"/>
              <w:rPr>
                <w:rFonts w:ascii="ArialMT" w:eastAsia="Times New Roman" w:hAnsi="ArialMT"/>
                <w:szCs w:val="22"/>
              </w:rPr>
            </w:pPr>
            <w:r w:rsidRPr="00E10A83">
              <w:rPr>
                <w:rFonts w:ascii="ArialMT" w:eastAsia="Times New Roman" w:hAnsi="ArialMT"/>
              </w:rPr>
              <w:t>La digitoponcture comment ça marche</w:t>
            </w:r>
            <w:r>
              <w:rPr>
                <w:rFonts w:ascii="ArialMT" w:eastAsia="Times New Roman" w:hAnsi="ArialMT"/>
              </w:rPr>
              <w:t xml:space="preserve"> ? </w:t>
            </w:r>
          </w:p>
          <w:p w14:paraId="2CC66ABF" w14:textId="3E16E41D" w:rsidR="0057439E" w:rsidRPr="00F6415D" w:rsidRDefault="0057439E" w:rsidP="0088273C">
            <w:pPr>
              <w:pStyle w:val="Paragraphedeliste"/>
              <w:numPr>
                <w:ilvl w:val="1"/>
                <w:numId w:val="1"/>
              </w:numPr>
              <w:spacing w:before="100" w:beforeAutospacing="1" w:after="100" w:afterAutospacing="1"/>
              <w:rPr>
                <w:rFonts w:ascii="ArialMT" w:eastAsia="Times New Roman" w:hAnsi="ArialMT"/>
                <w:szCs w:val="22"/>
              </w:rPr>
            </w:pPr>
            <w:r w:rsidRPr="00F6415D">
              <w:rPr>
                <w:rFonts w:ascii="ArialMT" w:eastAsia="Times New Roman" w:hAnsi="ArialMT"/>
                <w:szCs w:val="22"/>
              </w:rPr>
              <w:t>Les principes techniques</w:t>
            </w:r>
            <w:r w:rsidR="00F6415D" w:rsidRPr="00F6415D">
              <w:rPr>
                <w:rFonts w:ascii="ArialMT" w:eastAsia="Times New Roman" w:hAnsi="ArialMT"/>
                <w:szCs w:val="22"/>
              </w:rPr>
              <w:t xml:space="preserve"> : </w:t>
            </w:r>
            <w:r w:rsidR="00F6415D" w:rsidRPr="00F6415D">
              <w:rPr>
                <w:rFonts w:ascii="Arial" w:eastAsia="Times New Roman" w:hAnsi="Arial" w:cs="Arial"/>
                <w:color w:val="444444"/>
                <w:spacing w:val="8"/>
                <w:szCs w:val="28"/>
              </w:rPr>
              <w:t>– Inhibition – Tonification – Harmonisation</w:t>
            </w:r>
          </w:p>
          <w:p w14:paraId="13BE63ED" w14:textId="77777777" w:rsidR="006E6898" w:rsidRPr="00F6415D" w:rsidRDefault="006E6898" w:rsidP="0088273C">
            <w:pPr>
              <w:pStyle w:val="Paragraphedeliste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>
              <w:rPr>
                <w:rFonts w:ascii="ArialMT" w:eastAsia="Times New Roman" w:hAnsi="ArialMT"/>
              </w:rPr>
              <w:t>Le bilan avant le soin.</w:t>
            </w:r>
          </w:p>
          <w:p w14:paraId="52F9E93E" w14:textId="77777777" w:rsidR="0057439E" w:rsidRDefault="0057439E" w:rsidP="0088273C">
            <w:pPr>
              <w:pStyle w:val="Paragraphedeliste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 w:rsidRPr="00E10A83">
              <w:rPr>
                <w:rFonts w:ascii="ArialMT" w:eastAsia="Times New Roman" w:hAnsi="ArialMT"/>
              </w:rPr>
              <w:t>La respiration : rôle du diaphragme</w:t>
            </w:r>
            <w:r>
              <w:rPr>
                <w:rFonts w:ascii="ArialMT" w:eastAsia="Times New Roman" w:hAnsi="ArialMT"/>
              </w:rPr>
              <w:t>,</w:t>
            </w:r>
          </w:p>
          <w:p w14:paraId="020FCFAC" w14:textId="5D49C884" w:rsidR="00CC06D5" w:rsidRDefault="0057439E" w:rsidP="0088273C">
            <w:pPr>
              <w:pStyle w:val="Paragraphedeliste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 w:rsidRPr="00E10A83">
              <w:rPr>
                <w:rFonts w:ascii="ArialMT" w:eastAsia="Times New Roman" w:hAnsi="ArialMT"/>
              </w:rPr>
              <w:t xml:space="preserve">Préparation du praticien, </w:t>
            </w:r>
          </w:p>
          <w:p w14:paraId="339EA146" w14:textId="77777777" w:rsidR="00CC06D5" w:rsidRPr="00E40E18" w:rsidRDefault="00CC06D5" w:rsidP="006E6898">
            <w:pPr>
              <w:pStyle w:val="Paragraphedeliste"/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79DBF37" w14:textId="77777777" w:rsidR="00CC06D5" w:rsidRDefault="00CC06D5" w:rsidP="00EE71D3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CD4BDD">
              <w:rPr>
                <w:rFonts w:ascii="Arial" w:hAnsi="Arial" w:cs="Arial"/>
                <w:color w:val="000000"/>
              </w:rPr>
              <w:t>09</w:t>
            </w:r>
            <w:proofErr w:type="gramStart"/>
            <w:r w:rsidR="001B7E45">
              <w:rPr>
                <w:rFonts w:ascii="Arial" w:hAnsi="Arial" w:cs="Arial"/>
                <w:color w:val="000000"/>
              </w:rPr>
              <w:t>h</w:t>
            </w:r>
            <w:r w:rsidRPr="00CD4BDD">
              <w:rPr>
                <w:rFonts w:ascii="Arial" w:hAnsi="Arial" w:cs="Arial"/>
                <w:color w:val="000000"/>
              </w:rPr>
              <w:t>:</w:t>
            </w:r>
            <w:proofErr w:type="gramEnd"/>
            <w:r>
              <w:rPr>
                <w:rFonts w:ascii="Arial" w:hAnsi="Arial" w:cs="Arial"/>
                <w:color w:val="000000"/>
              </w:rPr>
              <w:t>0</w:t>
            </w:r>
            <w:r w:rsidRPr="00CD4BDD">
              <w:rPr>
                <w:rFonts w:ascii="Arial" w:hAnsi="Arial" w:cs="Arial"/>
                <w:color w:val="000000"/>
              </w:rPr>
              <w:t>0</w:t>
            </w:r>
          </w:p>
          <w:p w14:paraId="29BD8815" w14:textId="77777777" w:rsidR="00CC06D5" w:rsidRPr="00CD4BDD" w:rsidRDefault="00CC06D5" w:rsidP="00EE71D3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</w:p>
        </w:tc>
      </w:tr>
      <w:tr w:rsidR="00CC06D5" w:rsidRPr="00CD4BDD" w14:paraId="688EE03F" w14:textId="77777777" w:rsidTr="00CC06D5">
        <w:trPr>
          <w:trHeight w:val="216"/>
        </w:trPr>
        <w:tc>
          <w:tcPr>
            <w:tcW w:w="8598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6DBDE55" w14:textId="77777777" w:rsidR="00F6415D" w:rsidRDefault="00F6415D" w:rsidP="00F6415D">
            <w:pPr>
              <w:rPr>
                <w:rFonts w:ascii="Arial" w:hAnsi="Arial" w:cs="Arial"/>
                <w:b/>
              </w:rPr>
            </w:pPr>
          </w:p>
          <w:p w14:paraId="450F035E" w14:textId="6C501253" w:rsidR="00F6415D" w:rsidRDefault="00CC06D5" w:rsidP="00F6415D">
            <w:pPr>
              <w:rPr>
                <w:rFonts w:ascii="Arial" w:hAnsi="Arial" w:cs="Arial"/>
                <w:b/>
              </w:rPr>
            </w:pPr>
            <w:r w:rsidRPr="00571340">
              <w:rPr>
                <w:rFonts w:ascii="Arial" w:hAnsi="Arial" w:cs="Arial"/>
                <w:b/>
              </w:rPr>
              <w:t xml:space="preserve">Pratique : </w:t>
            </w:r>
          </w:p>
          <w:p w14:paraId="6E08AC83" w14:textId="03A5AF74" w:rsidR="00F6415D" w:rsidRPr="00F6415D" w:rsidRDefault="00F6415D" w:rsidP="00F6415D">
            <w:pPr>
              <w:rPr>
                <w:rFonts w:ascii="Arial" w:hAnsi="Arial" w:cs="Arial"/>
                <w:b/>
              </w:rPr>
            </w:pPr>
            <w:r>
              <w:rPr>
                <w:rFonts w:ascii="ArialMT" w:eastAsia="Times New Roman" w:hAnsi="ArialMT"/>
                <w:b/>
                <w:bCs/>
              </w:rPr>
              <w:t>Explications et d</w:t>
            </w:r>
            <w:r w:rsidRPr="0060068A">
              <w:rPr>
                <w:rFonts w:ascii="ArialMT" w:eastAsia="Times New Roman" w:hAnsi="ArialMT"/>
                <w:b/>
                <w:bCs/>
              </w:rPr>
              <w:t>émonstrations des techniques</w:t>
            </w:r>
            <w:r>
              <w:rPr>
                <w:rFonts w:ascii="ArialMT" w:eastAsia="Times New Roman" w:hAnsi="ArialMT"/>
                <w:b/>
                <w:bCs/>
              </w:rPr>
              <w:t>,</w:t>
            </w:r>
            <w:r w:rsidRPr="0060068A">
              <w:rPr>
                <w:rFonts w:ascii="ArialMT" w:eastAsia="Times New Roman" w:hAnsi="ArialMT"/>
                <w:b/>
                <w:bCs/>
              </w:rPr>
              <w:t xml:space="preserve"> puis restitution </w:t>
            </w:r>
            <w:r w:rsidR="006E6898">
              <w:rPr>
                <w:rFonts w:ascii="ArialMT" w:eastAsia="Times New Roman" w:hAnsi="ArialMT"/>
                <w:b/>
                <w:bCs/>
              </w:rPr>
              <w:t>par les stagiaires.</w:t>
            </w:r>
          </w:p>
          <w:p w14:paraId="6DB9A649" w14:textId="4565CC76" w:rsidR="00F6415D" w:rsidRPr="00F6415D" w:rsidRDefault="00F6415D" w:rsidP="0088273C">
            <w:pPr>
              <w:pStyle w:val="Sansinterligne"/>
              <w:numPr>
                <w:ilvl w:val="0"/>
                <w:numId w:val="2"/>
              </w:numPr>
              <w:rPr>
                <w:rFonts w:ascii="Arial" w:hAnsi="Arial" w:cs="Arial"/>
                <w:lang w:val="fr-FR"/>
              </w:rPr>
            </w:pPr>
            <w:r w:rsidRPr="00F6415D">
              <w:rPr>
                <w:rFonts w:ascii="Arial" w:hAnsi="Arial" w:cs="Arial"/>
                <w:b/>
                <w:bCs/>
                <w:lang w:val="fr-FR"/>
              </w:rPr>
              <w:t>Le solfège du massage :</w:t>
            </w:r>
            <w:r w:rsidRPr="00F6415D">
              <w:rPr>
                <w:rFonts w:ascii="Arial" w:hAnsi="Arial" w:cs="Arial"/>
                <w:lang w:val="fr-FR"/>
              </w:rPr>
              <w:t xml:space="preserve">  Techniques &amp; manœuvres </w:t>
            </w:r>
            <w:r>
              <w:rPr>
                <w:rFonts w:ascii="Arial" w:hAnsi="Arial" w:cs="Arial"/>
                <w:lang w:val="fr-FR"/>
              </w:rPr>
              <w:t>du massage réflexe</w:t>
            </w:r>
            <w:r w:rsidR="006E6898">
              <w:rPr>
                <w:rFonts w:ascii="Arial" w:hAnsi="Arial" w:cs="Arial"/>
                <w:lang w:val="fr-FR"/>
              </w:rPr>
              <w:t xml:space="preserve"> : </w:t>
            </w:r>
            <w:r>
              <w:rPr>
                <w:rFonts w:ascii="Arial" w:hAnsi="Arial" w:cs="Arial"/>
                <w:lang w:val="fr-FR"/>
              </w:rPr>
              <w:t xml:space="preserve"> </w:t>
            </w:r>
            <w:r w:rsidRPr="00F6415D">
              <w:rPr>
                <w:rFonts w:ascii="Arial" w:hAnsi="Arial" w:cs="Arial"/>
                <w:lang w:val="fr-FR"/>
              </w:rPr>
              <w:t>les pressions, glissés, pompages, modelages, vibrations, . . . avec l</w:t>
            </w:r>
            <w:r w:rsidRPr="00F6415D">
              <w:rPr>
                <w:rFonts w:ascii="ArialMT" w:eastAsia="Times New Roman" w:hAnsi="ArialMT"/>
                <w:lang w:val="fr-FR"/>
              </w:rPr>
              <w:t>es doigts, pouces, paumes, avant-bras, les gestuelles, les rythmes</w:t>
            </w:r>
            <w:r>
              <w:rPr>
                <w:rFonts w:ascii="ArialMT" w:eastAsia="Times New Roman" w:hAnsi="ArialMT"/>
                <w:lang w:val="fr-FR"/>
              </w:rPr>
              <w:t>, les variations</w:t>
            </w:r>
            <w:r w:rsidRPr="00F6415D">
              <w:rPr>
                <w:rFonts w:ascii="ArialMT" w:eastAsia="Times New Roman" w:hAnsi="ArialMT"/>
                <w:sz w:val="26"/>
                <w:lang w:val="fr-FR"/>
              </w:rPr>
              <w:t xml:space="preserve"> . . .  </w:t>
            </w:r>
          </w:p>
          <w:p w14:paraId="101CB8EC" w14:textId="3AD17D46" w:rsidR="00F6415D" w:rsidRPr="00F6415D" w:rsidRDefault="00F6415D" w:rsidP="0088273C">
            <w:pPr>
              <w:pStyle w:val="Paragraphedeliste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SymbolMT" w:eastAsia="Times New Roman" w:hAnsi="SymbolMT"/>
              </w:rPr>
            </w:pPr>
            <w:r w:rsidRPr="0060068A">
              <w:rPr>
                <w:rFonts w:ascii="ArialMT" w:eastAsia="Times New Roman" w:hAnsi="ArialMT"/>
              </w:rPr>
              <w:t>Assouplissement de</w:t>
            </w:r>
            <w:r>
              <w:rPr>
                <w:rFonts w:ascii="ArialMT" w:eastAsia="Times New Roman" w:hAnsi="ArialMT"/>
              </w:rPr>
              <w:t>s articulations du pied</w:t>
            </w:r>
          </w:p>
          <w:p w14:paraId="38EEE58A" w14:textId="11BFC7FD" w:rsidR="00F6415D" w:rsidRDefault="00F6415D" w:rsidP="0088273C">
            <w:pPr>
              <w:pStyle w:val="Paragraphedeliste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 w:rsidRPr="0060068A">
              <w:rPr>
                <w:rFonts w:ascii="ArialMT" w:eastAsia="Times New Roman" w:hAnsi="ArialMT"/>
              </w:rPr>
              <w:t xml:space="preserve">Techniques de décompression </w:t>
            </w:r>
          </w:p>
          <w:p w14:paraId="42B29F4B" w14:textId="21283748" w:rsidR="00CC06D5" w:rsidRPr="00F6415D" w:rsidRDefault="00F6415D" w:rsidP="0088273C">
            <w:pPr>
              <w:pStyle w:val="Paragraphedeliste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 w:rsidRPr="0060068A">
              <w:rPr>
                <w:rFonts w:ascii="ArialMT" w:eastAsia="Times New Roman" w:hAnsi="ArialMT"/>
                <w:szCs w:val="22"/>
              </w:rPr>
              <w:t xml:space="preserve">Réflexologie </w:t>
            </w:r>
            <w:r>
              <w:rPr>
                <w:rFonts w:ascii="ArialMT" w:eastAsia="Times New Roman" w:hAnsi="ArialMT"/>
                <w:szCs w:val="22"/>
              </w:rPr>
              <w:t>générale</w:t>
            </w:r>
            <w:r w:rsidR="00CC06D5" w:rsidRPr="00F6415D">
              <w:rPr>
                <w:rFonts w:ascii="Arial" w:hAnsi="Arial" w:cs="Arial"/>
              </w:rPr>
              <w:t>.</w:t>
            </w:r>
          </w:p>
          <w:p w14:paraId="5995D3A4" w14:textId="77777777" w:rsidR="00CC06D5" w:rsidRPr="00CD4BDD" w:rsidRDefault="00CC06D5" w:rsidP="004120FE">
            <w:pPr>
              <w:ind w:left="720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4ECB955" w14:textId="3A47ED47" w:rsidR="00CC06D5" w:rsidRPr="00CD4BDD" w:rsidRDefault="00CC06D5" w:rsidP="00F6415D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  <w:tr w:rsidR="00305A71" w:rsidRPr="00CD4BDD" w14:paraId="4146838B" w14:textId="77777777" w:rsidTr="00B931F8">
        <w:trPr>
          <w:trHeight w:val="216"/>
        </w:trPr>
        <w:tc>
          <w:tcPr>
            <w:tcW w:w="8598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BEE83B6" w14:textId="3B1FA417" w:rsidR="00305A71" w:rsidRPr="002F51CC" w:rsidRDefault="00305A71" w:rsidP="00305A71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iCs/>
                <w:sz w:val="21"/>
                <w:szCs w:val="21"/>
              </w:rPr>
            </w:pPr>
            <w:r w:rsidRPr="00305A71">
              <w:rPr>
                <w:rFonts w:ascii="Arial" w:eastAsia="Times New Roman" w:hAnsi="Arial" w:cs="Arial"/>
                <w:i/>
                <w:iCs/>
                <w:sz w:val="21"/>
                <w:szCs w:val="21"/>
              </w:rPr>
              <w:t>Reprise</w:t>
            </w:r>
            <w:r w:rsidR="002F51CC">
              <w:rPr>
                <w:rFonts w:ascii="Arial" w:eastAsia="Times New Roman" w:hAnsi="Arial" w:cs="Arial"/>
                <w:i/>
                <w:iCs/>
                <w:sz w:val="21"/>
                <w:szCs w:val="21"/>
              </w:rPr>
              <w:t xml:space="preserve"> : </w:t>
            </w:r>
            <w:r w:rsidRPr="00305A71">
              <w:rPr>
                <w:rFonts w:ascii="ArialMT" w:eastAsia="Times New Roman" w:hAnsi="ArialMT"/>
              </w:rPr>
              <w:t>Ateliers pratiques</w:t>
            </w:r>
            <w:r>
              <w:rPr>
                <w:rFonts w:ascii="ArialMT" w:eastAsia="Times New Roman" w:hAnsi="ArialMT"/>
              </w:rPr>
              <w:t xml:space="preserve"> : </w:t>
            </w:r>
          </w:p>
          <w:p w14:paraId="483FA0C7" w14:textId="77777777" w:rsidR="00305A71" w:rsidRPr="00E10A83" w:rsidRDefault="00305A71" w:rsidP="0088273C">
            <w:pPr>
              <w:pStyle w:val="Paragraphedeliste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 w:rsidRPr="00E10A83">
              <w:rPr>
                <w:rFonts w:ascii="ArialMT" w:eastAsia="Times New Roman" w:hAnsi="ArialMT"/>
              </w:rPr>
              <w:t xml:space="preserve">Présentation des cartes réflexes, </w:t>
            </w:r>
          </w:p>
          <w:p w14:paraId="4C07CCF5" w14:textId="01AB6BBB" w:rsidR="00305A71" w:rsidRPr="00E10A83" w:rsidRDefault="006E6898" w:rsidP="0088273C">
            <w:pPr>
              <w:pStyle w:val="Paragraphedeliste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>
              <w:rPr>
                <w:rFonts w:ascii="ArialMT" w:eastAsia="Times New Roman" w:hAnsi="ArialMT"/>
              </w:rPr>
              <w:t>D</w:t>
            </w:r>
            <w:r w:rsidR="00305A71">
              <w:rPr>
                <w:rFonts w:ascii="ArialMT" w:eastAsia="Times New Roman" w:hAnsi="ArialMT"/>
              </w:rPr>
              <w:t>émonstration</w:t>
            </w:r>
            <w:r>
              <w:rPr>
                <w:rFonts w:ascii="ArialMT" w:eastAsia="Times New Roman" w:hAnsi="ArialMT"/>
              </w:rPr>
              <w:t xml:space="preserve">s puis restitution </w:t>
            </w:r>
            <w:r w:rsidR="00305A71" w:rsidRPr="00E10A83">
              <w:rPr>
                <w:rFonts w:ascii="ArialMT" w:eastAsia="Times New Roman" w:hAnsi="ArialMT"/>
              </w:rPr>
              <w:t>des différents modes techniques de stimulations </w:t>
            </w:r>
          </w:p>
          <w:p w14:paraId="24296198" w14:textId="77777777" w:rsidR="00305A71" w:rsidRDefault="00305A71" w:rsidP="0088273C">
            <w:pPr>
              <w:pStyle w:val="Paragraphedeliste"/>
              <w:numPr>
                <w:ilvl w:val="1"/>
                <w:numId w:val="3"/>
              </w:numPr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 w:rsidRPr="00851A54">
              <w:rPr>
                <w:rFonts w:ascii="ArialMT" w:eastAsia="Times New Roman" w:hAnsi="ArialMT"/>
              </w:rPr>
              <w:t xml:space="preserve">Techniques indiennes, </w:t>
            </w:r>
          </w:p>
          <w:p w14:paraId="624EA499" w14:textId="1A266F12" w:rsidR="00305A71" w:rsidRPr="00851A54" w:rsidRDefault="00305A71" w:rsidP="0088273C">
            <w:pPr>
              <w:pStyle w:val="Paragraphedeliste"/>
              <w:numPr>
                <w:ilvl w:val="1"/>
                <w:numId w:val="3"/>
              </w:numPr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>
              <w:rPr>
                <w:rFonts w:ascii="ArialMT" w:eastAsia="Times New Roman" w:hAnsi="ArialMT"/>
              </w:rPr>
              <w:t xml:space="preserve">La </w:t>
            </w:r>
            <w:r w:rsidRPr="00851A54">
              <w:rPr>
                <w:rFonts w:ascii="ArialMT" w:eastAsia="Times New Roman" w:hAnsi="ArialMT"/>
              </w:rPr>
              <w:t xml:space="preserve">stimulation des points Marmas,  </w:t>
            </w:r>
          </w:p>
          <w:p w14:paraId="7E0D7A5D" w14:textId="77777777" w:rsidR="00305A71" w:rsidRPr="00851A54" w:rsidRDefault="00305A71" w:rsidP="0088273C">
            <w:pPr>
              <w:pStyle w:val="Paragraphedeliste"/>
              <w:numPr>
                <w:ilvl w:val="1"/>
                <w:numId w:val="3"/>
              </w:numPr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 w:rsidRPr="00851A54">
              <w:rPr>
                <w:rFonts w:ascii="ArialMT" w:eastAsia="Times New Roman" w:hAnsi="ArialMT"/>
              </w:rPr>
              <w:t xml:space="preserve">Techniques chinoises : le </w:t>
            </w:r>
            <w:proofErr w:type="spellStart"/>
            <w:r>
              <w:rPr>
                <w:rFonts w:ascii="ArialMT" w:eastAsia="Times New Roman" w:hAnsi="ArialMT"/>
              </w:rPr>
              <w:t>T</w:t>
            </w:r>
            <w:r w:rsidRPr="00851A54">
              <w:rPr>
                <w:rFonts w:ascii="ArialMT" w:eastAsia="Times New Roman" w:hAnsi="ArialMT"/>
              </w:rPr>
              <w:t>ui</w:t>
            </w:r>
            <w:proofErr w:type="spellEnd"/>
            <w:r w:rsidRPr="00851A54">
              <w:rPr>
                <w:rFonts w:ascii="ArialMT" w:eastAsia="Times New Roman" w:hAnsi="ArialMT"/>
              </w:rPr>
              <w:t xml:space="preserve"> </w:t>
            </w:r>
            <w:proofErr w:type="gramStart"/>
            <w:r w:rsidRPr="00851A54">
              <w:rPr>
                <w:rFonts w:ascii="ArialMT" w:eastAsia="Times New Roman" w:hAnsi="ArialMT"/>
              </w:rPr>
              <w:t>Na ,</w:t>
            </w:r>
            <w:proofErr w:type="gramEnd"/>
            <w:r w:rsidRPr="00851A54">
              <w:rPr>
                <w:rFonts w:ascii="ArialMT" w:eastAsia="Times New Roman" w:hAnsi="ArialMT"/>
              </w:rPr>
              <w:t xml:space="preserve"> </w:t>
            </w:r>
          </w:p>
          <w:p w14:paraId="661C3A7E" w14:textId="5416D7A3" w:rsidR="00305A71" w:rsidRDefault="00305A71" w:rsidP="0088273C">
            <w:pPr>
              <w:pStyle w:val="Paragraphedeliste"/>
              <w:numPr>
                <w:ilvl w:val="1"/>
                <w:numId w:val="3"/>
              </w:numPr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 w:rsidRPr="00851A54">
              <w:rPr>
                <w:rFonts w:ascii="ArialMT" w:eastAsia="Times New Roman" w:hAnsi="ArialMT"/>
              </w:rPr>
              <w:t xml:space="preserve">Techniques japonaises : le </w:t>
            </w:r>
            <w:r>
              <w:rPr>
                <w:rFonts w:ascii="ArialMT" w:eastAsia="Times New Roman" w:hAnsi="ArialMT"/>
              </w:rPr>
              <w:t>S</w:t>
            </w:r>
            <w:r w:rsidRPr="00851A54">
              <w:rPr>
                <w:rFonts w:ascii="ArialMT" w:eastAsia="Times New Roman" w:hAnsi="ArialMT"/>
              </w:rPr>
              <w:t xml:space="preserve">hiatsu  </w:t>
            </w:r>
          </w:p>
          <w:p w14:paraId="0B5B73E4" w14:textId="77777777" w:rsidR="00305A71" w:rsidRDefault="00305A71" w:rsidP="00305A71">
            <w:pPr>
              <w:pStyle w:val="Paragraphedeliste"/>
              <w:spacing w:before="100" w:beforeAutospacing="1" w:after="100" w:afterAutospacing="1"/>
              <w:ind w:left="1440"/>
              <w:rPr>
                <w:rFonts w:ascii="ArialMT" w:eastAsia="Times New Roman" w:hAnsi="ArialMT"/>
              </w:rPr>
            </w:pPr>
          </w:p>
          <w:p w14:paraId="28B25A95" w14:textId="58DB4A67" w:rsidR="00305A71" w:rsidRPr="002F51CC" w:rsidRDefault="00305A71" w:rsidP="0088273C">
            <w:pPr>
              <w:pStyle w:val="Paragraphedeliste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MT" w:eastAsia="Times New Roman" w:hAnsi="ArialMT"/>
                <w:szCs w:val="22"/>
              </w:rPr>
            </w:pPr>
            <w:r>
              <w:rPr>
                <w:rFonts w:ascii="ArialMT" w:eastAsia="Times New Roman" w:hAnsi="ArialMT"/>
                <w:szCs w:val="22"/>
              </w:rPr>
              <w:lastRenderedPageBreak/>
              <w:t xml:space="preserve">Mise en place des </w:t>
            </w:r>
            <w:r w:rsidRPr="00CE7583">
              <w:rPr>
                <w:rFonts w:ascii="ArialMT" w:eastAsia="Times New Roman" w:hAnsi="ArialMT"/>
                <w:szCs w:val="22"/>
              </w:rPr>
              <w:t>procédures</w:t>
            </w:r>
            <w:r>
              <w:rPr>
                <w:rFonts w:ascii="ArialMT" w:eastAsia="Times New Roman" w:hAnsi="ArialMT"/>
                <w:szCs w:val="22"/>
              </w:rPr>
              <w:t xml:space="preserve"> pour une séance de </w:t>
            </w:r>
            <w:r w:rsidR="007A5B1B">
              <w:rPr>
                <w:rFonts w:ascii="ArialMT" w:eastAsia="Times New Roman" w:hAnsi="ArialMT"/>
                <w:szCs w:val="22"/>
              </w:rPr>
              <w:t>réflexologie</w:t>
            </w:r>
          </w:p>
          <w:p w14:paraId="021F1957" w14:textId="77777777" w:rsidR="00305A71" w:rsidRPr="00CD4BDD" w:rsidRDefault="00305A71" w:rsidP="00305A7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4851CCF" w14:textId="77777777" w:rsidR="00305A71" w:rsidRDefault="00305A71" w:rsidP="00305A71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  <w:p w14:paraId="0E2BCC3A" w14:textId="360FBAFC" w:rsidR="00305A71" w:rsidRPr="00CD4BDD" w:rsidRDefault="00305A71" w:rsidP="00305A71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</w:rPr>
            </w:pPr>
            <w:r w:rsidRPr="00CD4BDD">
              <w:rPr>
                <w:rFonts w:ascii="Arial" w:hAnsi="Arial" w:cs="Arial"/>
                <w:color w:val="000000"/>
              </w:rPr>
              <w:t>14</w:t>
            </w:r>
            <w:r>
              <w:rPr>
                <w:rFonts w:ascii="Arial" w:hAnsi="Arial" w:cs="Arial"/>
                <w:color w:val="000000"/>
              </w:rPr>
              <w:t xml:space="preserve">h </w:t>
            </w:r>
            <w:r w:rsidRPr="00CD4BDD"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t>00</w:t>
            </w:r>
          </w:p>
        </w:tc>
      </w:tr>
      <w:tr w:rsidR="00305A71" w:rsidRPr="00CD4BDD" w14:paraId="384BA672" w14:textId="77777777" w:rsidTr="00CC06D5">
        <w:trPr>
          <w:trHeight w:val="216"/>
        </w:trPr>
        <w:tc>
          <w:tcPr>
            <w:tcW w:w="8598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931475C" w14:textId="77777777" w:rsidR="00305A71" w:rsidRPr="00316478" w:rsidRDefault="00305A71" w:rsidP="00305A71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CD4BDD">
              <w:rPr>
                <w:rFonts w:ascii="Arial" w:hAnsi="Arial" w:cs="Arial"/>
                <w:color w:val="000000"/>
              </w:rPr>
              <w:t>Fin de journée : Débriefing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28B626D" w14:textId="77777777" w:rsidR="00305A71" w:rsidRPr="00CD4BDD" w:rsidRDefault="00305A71" w:rsidP="00305A71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  <w:proofErr w:type="gramStart"/>
            <w:r>
              <w:rPr>
                <w:rFonts w:ascii="Arial" w:hAnsi="Arial" w:cs="Arial"/>
                <w:color w:val="000000"/>
              </w:rPr>
              <w:t>h:</w:t>
            </w:r>
            <w:proofErr w:type="gramEnd"/>
            <w:r>
              <w:rPr>
                <w:rFonts w:ascii="Arial" w:hAnsi="Arial" w:cs="Arial"/>
                <w:color w:val="000000"/>
              </w:rPr>
              <w:t>00</w:t>
            </w:r>
          </w:p>
        </w:tc>
      </w:tr>
    </w:tbl>
    <w:p w14:paraId="493D3BC2" w14:textId="77777777" w:rsidR="00845D33" w:rsidRDefault="00845D33"/>
    <w:tbl>
      <w:tblPr>
        <w:tblW w:w="9732" w:type="dxa"/>
        <w:tblInd w:w="-2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9"/>
        <w:gridCol w:w="993"/>
      </w:tblGrid>
      <w:tr w:rsidR="00CC06D5" w:rsidRPr="00CD4BDD" w14:paraId="1789FB34" w14:textId="77777777" w:rsidTr="00CC06D5">
        <w:trPr>
          <w:trHeight w:val="216"/>
        </w:trPr>
        <w:tc>
          <w:tcPr>
            <w:tcW w:w="873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D2A51E0" w14:textId="77777777" w:rsidR="00CC06D5" w:rsidRPr="00845D33" w:rsidRDefault="00CC06D5" w:rsidP="00943F74">
            <w:pPr>
              <w:rPr>
                <w:rFonts w:ascii="Arial" w:hAnsi="Arial" w:cs="Arial"/>
                <w:color w:val="000000"/>
                <w:sz w:val="22"/>
              </w:rPr>
            </w:pPr>
            <w:r w:rsidRPr="00845D33">
              <w:rPr>
                <w:rFonts w:ascii="Arial" w:hAnsi="Arial" w:cs="Arial"/>
                <w:color w:val="000000"/>
                <w:sz w:val="36"/>
              </w:rPr>
              <w:t>J2</w:t>
            </w:r>
            <w:r w:rsidRPr="00845D33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14:paraId="670C63EB" w14:textId="1398D71B" w:rsidR="007A5B1B" w:rsidRPr="008052DA" w:rsidRDefault="007A5B1B" w:rsidP="0088273C">
            <w:pPr>
              <w:pStyle w:val="Paragraphedeliste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8052DA">
              <w:rPr>
                <w:rFonts w:ascii="Arial" w:eastAsia="Times New Roman" w:hAnsi="Arial" w:cs="Arial"/>
              </w:rPr>
              <w:t xml:space="preserve">Débriefing de J1, </w:t>
            </w:r>
          </w:p>
          <w:p w14:paraId="4692AA6A" w14:textId="60A5D333" w:rsidR="007A5B1B" w:rsidRDefault="007A5B1B" w:rsidP="0088273C">
            <w:pPr>
              <w:pStyle w:val="Paragraphedeliste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8052DA">
              <w:rPr>
                <w:rFonts w:ascii="Arial" w:eastAsia="Times New Roman" w:hAnsi="Arial" w:cs="Arial"/>
              </w:rPr>
              <w:t xml:space="preserve">Suite et reprise des éléments de J1 </w:t>
            </w:r>
          </w:p>
          <w:p w14:paraId="49EEF869" w14:textId="65584766" w:rsidR="008052DA" w:rsidRDefault="008052DA" w:rsidP="008052DA">
            <w:pPr>
              <w:pStyle w:val="Paragraphedeliste"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Atelier en binôme</w:t>
            </w:r>
          </w:p>
          <w:p w14:paraId="06B7F863" w14:textId="77777777" w:rsidR="008052DA" w:rsidRPr="008052DA" w:rsidRDefault="008052DA" w:rsidP="008052DA">
            <w:pPr>
              <w:pStyle w:val="Paragraphedeliste"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</w:p>
          <w:p w14:paraId="45D03C4B" w14:textId="3C7DD044" w:rsidR="008052DA" w:rsidRDefault="007A5B1B" w:rsidP="0088273C">
            <w:pPr>
              <w:pStyle w:val="Paragraphedeliste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 w:rsidRPr="008052DA">
              <w:rPr>
                <w:rFonts w:ascii="ArialMT" w:eastAsia="Times New Roman" w:hAnsi="ArialMT"/>
              </w:rPr>
              <w:t xml:space="preserve">L’ouverture des portes énergétiques par </w:t>
            </w:r>
            <w:r w:rsidR="006E6898">
              <w:rPr>
                <w:rFonts w:ascii="ArialMT" w:eastAsia="Times New Roman" w:hAnsi="ArialMT"/>
              </w:rPr>
              <w:t xml:space="preserve">la </w:t>
            </w:r>
            <w:r w:rsidRPr="008052DA">
              <w:rPr>
                <w:rFonts w:ascii="ArialMT" w:eastAsia="Times New Roman" w:hAnsi="ArialMT"/>
              </w:rPr>
              <w:t>réflexologie sud-africaine</w:t>
            </w:r>
            <w:r w:rsidR="006E6898">
              <w:rPr>
                <w:rFonts w:ascii="ArialMT" w:eastAsia="Times New Roman" w:hAnsi="ArialMT"/>
              </w:rPr>
              <w:t>.</w:t>
            </w:r>
          </w:p>
          <w:p w14:paraId="4CEBCE17" w14:textId="70688BC0" w:rsidR="008052DA" w:rsidRDefault="007A5B1B" w:rsidP="008052DA">
            <w:pPr>
              <w:pStyle w:val="Paragraphedeliste"/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 w:rsidRPr="008052DA">
              <w:rPr>
                <w:rFonts w:ascii="ArialMT" w:eastAsia="Times New Roman" w:hAnsi="ArialMT"/>
              </w:rPr>
              <w:t>Démonstrations puis restitution des techniques</w:t>
            </w:r>
            <w:r w:rsidR="006E6898">
              <w:rPr>
                <w:rFonts w:ascii="ArialMT" w:eastAsia="Times New Roman" w:hAnsi="ArialMT"/>
              </w:rPr>
              <w:t>.</w:t>
            </w:r>
          </w:p>
          <w:p w14:paraId="348B4ABE" w14:textId="2AB7D8BE" w:rsidR="007A5B1B" w:rsidRDefault="008052DA" w:rsidP="008052DA">
            <w:pPr>
              <w:pStyle w:val="Paragraphedeliste"/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>
              <w:rPr>
                <w:rFonts w:ascii="ArialMT" w:eastAsia="Times New Roman" w:hAnsi="ArialMT"/>
              </w:rPr>
              <w:t xml:space="preserve">      </w:t>
            </w:r>
            <w:r w:rsidR="007A5B1B" w:rsidRPr="008052DA">
              <w:rPr>
                <w:rFonts w:ascii="ArialMT" w:eastAsia="Times New Roman" w:hAnsi="ArialMT"/>
              </w:rPr>
              <w:t xml:space="preserve">Gestuelles, rythmes, placements, </w:t>
            </w:r>
            <w:r>
              <w:rPr>
                <w:rFonts w:ascii="ArialMT" w:eastAsia="Times New Roman" w:hAnsi="ArialMT"/>
              </w:rPr>
              <w:t xml:space="preserve">respiration </w:t>
            </w:r>
            <w:r w:rsidR="006E6898">
              <w:rPr>
                <w:rFonts w:ascii="ArialMT" w:eastAsia="Times New Roman" w:hAnsi="ArialMT"/>
              </w:rPr>
              <w:t>. . .</w:t>
            </w:r>
          </w:p>
          <w:p w14:paraId="2C3D4F5E" w14:textId="77777777" w:rsidR="008052DA" w:rsidRPr="008052DA" w:rsidRDefault="008052DA" w:rsidP="008052DA">
            <w:pPr>
              <w:pStyle w:val="Paragraphedeliste"/>
              <w:spacing w:before="100" w:beforeAutospacing="1" w:after="100" w:afterAutospacing="1"/>
              <w:rPr>
                <w:rFonts w:ascii="ArialMT" w:eastAsia="Times New Roman" w:hAnsi="ArialMT"/>
              </w:rPr>
            </w:pPr>
          </w:p>
          <w:p w14:paraId="7E74F55C" w14:textId="068C84B7" w:rsidR="008052DA" w:rsidRPr="008052DA" w:rsidRDefault="007A5B1B" w:rsidP="0088273C">
            <w:pPr>
              <w:pStyle w:val="Paragraphedeliste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SymbolMT" w:eastAsia="Times New Roman" w:hAnsi="SymbolMT"/>
              </w:rPr>
            </w:pPr>
            <w:r w:rsidRPr="008052DA">
              <w:rPr>
                <w:rFonts w:ascii="ArialMT" w:eastAsia="Times New Roman" w:hAnsi="ArialMT"/>
              </w:rPr>
              <w:t>Le massage et la réflexologie plantaire,</w:t>
            </w:r>
            <w:r w:rsidR="006E6898">
              <w:rPr>
                <w:rFonts w:ascii="ArialMT" w:eastAsia="Times New Roman" w:hAnsi="ArialMT"/>
              </w:rPr>
              <w:t xml:space="preserve"> </w:t>
            </w:r>
            <w:r w:rsidRPr="008052DA">
              <w:rPr>
                <w:rFonts w:ascii="ArialMT" w:eastAsia="Times New Roman" w:hAnsi="ArialMT"/>
              </w:rPr>
              <w:t>de la superficie à la profondeur</w:t>
            </w:r>
            <w:r w:rsidR="008052DA">
              <w:rPr>
                <w:rFonts w:ascii="ArialMT" w:eastAsia="Times New Roman" w:hAnsi="ArialMT"/>
              </w:rPr>
              <w:t>.</w:t>
            </w:r>
          </w:p>
          <w:p w14:paraId="0A2644AD" w14:textId="386412AF" w:rsidR="008052DA" w:rsidRPr="006E6898" w:rsidRDefault="008052DA" w:rsidP="006E6898">
            <w:pPr>
              <w:pStyle w:val="Paragraphedeliste"/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 w:rsidRPr="008052DA">
              <w:rPr>
                <w:rFonts w:ascii="ArialMT" w:eastAsia="Times New Roman" w:hAnsi="ArialMT"/>
              </w:rPr>
              <w:t>Démonstrations puis restitution des techniques</w:t>
            </w:r>
            <w:r>
              <w:rPr>
                <w:rFonts w:ascii="ArialMT" w:eastAsia="Times New Roman" w:hAnsi="ArialMT"/>
              </w:rPr>
              <w:t>.</w:t>
            </w:r>
            <w:r w:rsidRPr="008052DA">
              <w:rPr>
                <w:rFonts w:ascii="ArialMT" w:eastAsia="Times New Roman" w:hAnsi="ArialMT"/>
              </w:rPr>
              <w:t xml:space="preserve"> </w:t>
            </w:r>
          </w:p>
          <w:p w14:paraId="3BB1D813" w14:textId="70E48173" w:rsidR="008052DA" w:rsidRPr="008052DA" w:rsidRDefault="008052DA" w:rsidP="006E6898">
            <w:pPr>
              <w:pStyle w:val="Paragraphedeliste"/>
              <w:spacing w:before="100" w:beforeAutospacing="1" w:after="100" w:afterAutospacing="1"/>
              <w:ind w:left="1440"/>
              <w:rPr>
                <w:rFonts w:ascii="Arial" w:hAnsi="Arial" w:cs="Arial"/>
              </w:rPr>
            </w:pPr>
            <w:r w:rsidRPr="008052DA">
              <w:rPr>
                <w:rFonts w:ascii="Arial" w:hAnsi="Arial" w:cs="Arial"/>
              </w:rPr>
              <w:t>Les schémas pratiques</w:t>
            </w:r>
            <w:r>
              <w:rPr>
                <w:rFonts w:ascii="Arial" w:hAnsi="Arial" w:cs="Arial"/>
              </w:rPr>
              <w:t xml:space="preserve"> : </w:t>
            </w:r>
            <w:r w:rsidRPr="008052DA">
              <w:rPr>
                <w:rFonts w:ascii="Arial" w:hAnsi="Arial" w:cs="Arial"/>
              </w:rPr>
              <w:t>Les points</w:t>
            </w:r>
            <w:r>
              <w:rPr>
                <w:rFonts w:ascii="Arial" w:hAnsi="Arial" w:cs="Arial"/>
              </w:rPr>
              <w:t xml:space="preserve"> et zones réflexes pour</w:t>
            </w:r>
          </w:p>
          <w:p w14:paraId="3C787A40" w14:textId="3A7BD175" w:rsidR="002F51CC" w:rsidRDefault="002F51CC" w:rsidP="0088273C">
            <w:pPr>
              <w:pStyle w:val="Paragraphedeliste"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Détox</w:t>
            </w:r>
          </w:p>
          <w:p w14:paraId="6E8D1231" w14:textId="0FBF6453" w:rsidR="002F51CC" w:rsidRPr="008052DA" w:rsidRDefault="002F51CC" w:rsidP="0088273C">
            <w:pPr>
              <w:pStyle w:val="Paragraphedeliste"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MT" w:eastAsia="Times New Roman" w:hAnsi="ArialMT"/>
              </w:rPr>
            </w:pPr>
            <w:r>
              <w:rPr>
                <w:rFonts w:ascii="Arial" w:hAnsi="Arial" w:cs="Arial"/>
              </w:rPr>
              <w:t>Troubles digestifs</w:t>
            </w:r>
          </w:p>
          <w:p w14:paraId="6557CFC7" w14:textId="77777777" w:rsidR="008052DA" w:rsidRDefault="008052DA" w:rsidP="0088273C">
            <w:pPr>
              <w:pStyle w:val="Paragraphedeliste"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5F76BE">
              <w:rPr>
                <w:rFonts w:ascii="Arial" w:hAnsi="Arial" w:cs="Arial"/>
              </w:rPr>
              <w:t>Sommeil,</w:t>
            </w:r>
          </w:p>
          <w:p w14:paraId="103F5CDF" w14:textId="734B8255" w:rsidR="008052DA" w:rsidRDefault="008052DA" w:rsidP="0088273C">
            <w:pPr>
              <w:pStyle w:val="Paragraphedeliste"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5F76BE">
              <w:rPr>
                <w:rFonts w:ascii="Arial" w:hAnsi="Arial" w:cs="Arial"/>
              </w:rPr>
              <w:t>Fatigue chronique, surmenage,</w:t>
            </w:r>
          </w:p>
          <w:p w14:paraId="32D3E121" w14:textId="77777777" w:rsidR="0077037A" w:rsidRDefault="0077037A" w:rsidP="0077037A">
            <w:pPr>
              <w:pStyle w:val="Paragraphedeliste"/>
              <w:spacing w:before="100" w:beforeAutospacing="1" w:after="100" w:afterAutospacing="1"/>
              <w:ind w:left="1440"/>
              <w:rPr>
                <w:rFonts w:ascii="Arial" w:hAnsi="Arial" w:cs="Arial"/>
              </w:rPr>
            </w:pPr>
          </w:p>
          <w:p w14:paraId="72FF8ADA" w14:textId="77777777" w:rsidR="00CC06D5" w:rsidRPr="00CD4BDD" w:rsidRDefault="00CC06D5" w:rsidP="002F51CC">
            <w:pPr>
              <w:pStyle w:val="Paragraphedeliste"/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98FEDE6" w14:textId="77777777" w:rsidR="002F51CC" w:rsidRDefault="00CC06D5" w:rsidP="0024258D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CD4BDD">
              <w:rPr>
                <w:rFonts w:ascii="Arial" w:hAnsi="Arial" w:cs="Arial"/>
                <w:color w:val="000000"/>
              </w:rPr>
              <w:t xml:space="preserve">  09</w:t>
            </w:r>
            <w:proofErr w:type="gramStart"/>
            <w:r w:rsidR="001B7E45">
              <w:rPr>
                <w:rFonts w:ascii="Arial" w:hAnsi="Arial" w:cs="Arial"/>
                <w:color w:val="000000"/>
              </w:rPr>
              <w:t>h</w:t>
            </w:r>
            <w:r w:rsidRPr="00CD4BDD">
              <w:rPr>
                <w:rFonts w:ascii="Arial" w:hAnsi="Arial" w:cs="Arial"/>
                <w:color w:val="000000"/>
              </w:rPr>
              <w:t>:</w:t>
            </w:r>
            <w:proofErr w:type="gramEnd"/>
            <w:r w:rsidRPr="00CD4BDD">
              <w:rPr>
                <w:rFonts w:ascii="Arial" w:hAnsi="Arial" w:cs="Arial"/>
                <w:color w:val="000000"/>
              </w:rPr>
              <w:t>00</w:t>
            </w:r>
          </w:p>
          <w:p w14:paraId="1464235F" w14:textId="77777777" w:rsidR="002F51CC" w:rsidRDefault="002F51CC" w:rsidP="0024258D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  <w:p w14:paraId="0313F0C1" w14:textId="77777777" w:rsidR="002F51CC" w:rsidRDefault="002F51CC" w:rsidP="0024258D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  <w:p w14:paraId="5BCA4D79" w14:textId="77777777" w:rsidR="002F51CC" w:rsidRDefault="002F51CC" w:rsidP="0024258D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  <w:p w14:paraId="71DBFF8F" w14:textId="77777777" w:rsidR="002F51CC" w:rsidRDefault="002F51CC" w:rsidP="0024258D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  <w:p w14:paraId="66BC67DC" w14:textId="77777777" w:rsidR="002F51CC" w:rsidRDefault="002F51CC" w:rsidP="0024258D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  <w:p w14:paraId="64736380" w14:textId="77777777" w:rsidR="002F51CC" w:rsidRDefault="002F51CC" w:rsidP="0024258D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  <w:p w14:paraId="23BED138" w14:textId="77777777" w:rsidR="002F51CC" w:rsidRDefault="002F51CC" w:rsidP="0024258D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  <w:p w14:paraId="2A6FA141" w14:textId="39BD06E8" w:rsidR="00CC06D5" w:rsidRPr="00CD4BDD" w:rsidRDefault="002F51CC" w:rsidP="0024258D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13h :00</w:t>
            </w:r>
          </w:p>
        </w:tc>
      </w:tr>
      <w:tr w:rsidR="00CC06D5" w:rsidRPr="00CD4BDD" w14:paraId="1B7000ED" w14:textId="77777777" w:rsidTr="00CC06D5">
        <w:trPr>
          <w:trHeight w:val="216"/>
        </w:trPr>
        <w:tc>
          <w:tcPr>
            <w:tcW w:w="873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376C366" w14:textId="77777777" w:rsidR="00CC06D5" w:rsidRPr="00571340" w:rsidRDefault="00571340" w:rsidP="00571340">
            <w:pPr>
              <w:ind w:left="709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1340">
              <w:rPr>
                <w:rFonts w:ascii="Arial" w:hAnsi="Arial" w:cs="Arial"/>
                <w:sz w:val="28"/>
                <w:szCs w:val="28"/>
              </w:rPr>
              <w:t>Déjeuner</w:t>
            </w:r>
          </w:p>
          <w:p w14:paraId="1E32DACD" w14:textId="77777777" w:rsidR="00CC06D5" w:rsidRDefault="00CC06D5" w:rsidP="00F540AD">
            <w:pPr>
              <w:ind w:left="709"/>
              <w:rPr>
                <w:rFonts w:ascii="Arial" w:hAnsi="Arial" w:cs="Arial"/>
              </w:rPr>
            </w:pPr>
          </w:p>
          <w:p w14:paraId="2000AD89" w14:textId="77777777" w:rsidR="00CC06D5" w:rsidRPr="00F540AD" w:rsidRDefault="00CC06D5" w:rsidP="00F540AD">
            <w:pPr>
              <w:ind w:left="709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50E2A0C" w14:textId="51DC00B9" w:rsidR="00CC06D5" w:rsidRPr="00CD4BDD" w:rsidRDefault="00CC06D5" w:rsidP="00F540AD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  <w:tr w:rsidR="00CC06D5" w:rsidRPr="00CD4BDD" w14:paraId="00BD64DA" w14:textId="77777777" w:rsidTr="00CC06D5">
        <w:trPr>
          <w:trHeight w:val="216"/>
        </w:trPr>
        <w:tc>
          <w:tcPr>
            <w:tcW w:w="873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EE10184" w14:textId="3D56DD33" w:rsidR="002F51CC" w:rsidRPr="002F51CC" w:rsidRDefault="008052DA" w:rsidP="008052DA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iCs/>
                <w:sz w:val="21"/>
                <w:szCs w:val="21"/>
              </w:rPr>
            </w:pPr>
            <w:r w:rsidRPr="00305A71">
              <w:rPr>
                <w:rFonts w:ascii="Arial" w:eastAsia="Times New Roman" w:hAnsi="Arial" w:cs="Arial"/>
                <w:i/>
                <w:iCs/>
                <w:sz w:val="21"/>
                <w:szCs w:val="21"/>
              </w:rPr>
              <w:t>Reprise</w:t>
            </w:r>
            <w:r w:rsidR="002F51CC">
              <w:rPr>
                <w:rFonts w:ascii="Arial" w:eastAsia="Times New Roman" w:hAnsi="Arial" w:cs="Arial"/>
                <w:i/>
                <w:iCs/>
                <w:sz w:val="21"/>
                <w:szCs w:val="21"/>
              </w:rPr>
              <w:t xml:space="preserve"> :  </w:t>
            </w:r>
            <w:r w:rsidRPr="002F51CC">
              <w:rPr>
                <w:rFonts w:ascii="ArialMT" w:eastAsia="Times New Roman" w:hAnsi="ArialMT"/>
                <w:sz w:val="22"/>
                <w:szCs w:val="22"/>
              </w:rPr>
              <w:t>Atelier pratique</w:t>
            </w:r>
            <w:r w:rsidR="002F51CC" w:rsidRPr="002F51CC">
              <w:rPr>
                <w:rFonts w:ascii="ArialMT" w:eastAsia="Times New Roman" w:hAnsi="ArialMT"/>
                <w:sz w:val="22"/>
                <w:szCs w:val="22"/>
              </w:rPr>
              <w:t xml:space="preserve"> suite ; </w:t>
            </w:r>
          </w:p>
          <w:p w14:paraId="54754A85" w14:textId="77777777" w:rsidR="002F51CC" w:rsidRDefault="002F51CC" w:rsidP="002F51CC">
            <w:pPr>
              <w:spacing w:before="100" w:beforeAutospacing="1" w:after="100" w:afterAutospacing="1"/>
              <w:rPr>
                <w:rFonts w:ascii="SymbolMT" w:eastAsia="Times New Roman" w:hAnsi="SymbolMT"/>
              </w:rPr>
            </w:pPr>
            <w:r w:rsidRPr="002F51CC">
              <w:rPr>
                <w:rFonts w:ascii="ArialMT" w:eastAsia="Times New Roman" w:hAnsi="ArialMT"/>
              </w:rPr>
              <w:t>Le massage et la réflexologie plantaire, de la superficie à la profondeur.</w:t>
            </w:r>
          </w:p>
          <w:p w14:paraId="0ADB9595" w14:textId="4AB67362" w:rsidR="002F51CC" w:rsidRPr="002F51CC" w:rsidRDefault="002F51CC" w:rsidP="002F51CC">
            <w:pPr>
              <w:spacing w:before="100" w:beforeAutospacing="1" w:after="100" w:afterAutospacing="1"/>
              <w:rPr>
                <w:rFonts w:ascii="SymbolMT" w:eastAsia="Times New Roman" w:hAnsi="SymbolMT"/>
              </w:rPr>
            </w:pPr>
            <w:r w:rsidRPr="002F51CC">
              <w:rPr>
                <w:rFonts w:ascii="ArialMT" w:eastAsia="Times New Roman" w:hAnsi="ArialMT"/>
              </w:rPr>
              <w:t xml:space="preserve">Démonstrations puis restitution des techniques. </w:t>
            </w:r>
          </w:p>
          <w:p w14:paraId="2BED97A3" w14:textId="762830B2" w:rsidR="008052DA" w:rsidRPr="007A5B1B" w:rsidRDefault="002F51CC" w:rsidP="008052DA">
            <w:pPr>
              <w:spacing w:before="100" w:beforeAutospacing="1" w:after="100" w:afterAutospacing="1"/>
              <w:rPr>
                <w:rFonts w:ascii="SymbolMT" w:eastAsia="Times New Roman" w:hAnsi="SymbolMT"/>
              </w:rPr>
            </w:pPr>
            <w:r w:rsidRPr="008052DA">
              <w:rPr>
                <w:rFonts w:ascii="Arial" w:hAnsi="Arial" w:cs="Arial"/>
              </w:rPr>
              <w:t>Les schémas pratiques</w:t>
            </w:r>
          </w:p>
          <w:p w14:paraId="2872098F" w14:textId="1A7839E5" w:rsidR="008052DA" w:rsidRPr="005F76BE" w:rsidRDefault="008052DA" w:rsidP="0088273C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5F76BE">
              <w:rPr>
                <w:rFonts w:ascii="Arial" w:hAnsi="Arial" w:cs="Arial"/>
              </w:rPr>
              <w:t>Concentration</w:t>
            </w:r>
          </w:p>
          <w:p w14:paraId="39E58AEA" w14:textId="789429EF" w:rsidR="008052DA" w:rsidRDefault="008052DA" w:rsidP="0088273C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5F76BE">
              <w:rPr>
                <w:rFonts w:ascii="Arial" w:hAnsi="Arial" w:cs="Arial"/>
              </w:rPr>
              <w:t>Maux de tête, migraine, sinusite,</w:t>
            </w:r>
          </w:p>
          <w:p w14:paraId="6719A970" w14:textId="175CE876" w:rsidR="002F51CC" w:rsidRDefault="002F51CC" w:rsidP="0088273C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Jambes lourdes</w:t>
            </w:r>
          </w:p>
          <w:p w14:paraId="624EAC84" w14:textId="03EF9D75" w:rsidR="002F51CC" w:rsidRDefault="002F51CC" w:rsidP="0088273C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Énergie et vitalité</w:t>
            </w:r>
          </w:p>
          <w:p w14:paraId="23D42430" w14:textId="77777777" w:rsidR="002F51CC" w:rsidRPr="005F76BE" w:rsidRDefault="002F51CC" w:rsidP="002F51CC">
            <w:pPr>
              <w:ind w:left="720"/>
              <w:rPr>
                <w:rFonts w:ascii="Arial" w:hAnsi="Arial" w:cs="Arial"/>
              </w:rPr>
            </w:pPr>
          </w:p>
          <w:p w14:paraId="62F103D5" w14:textId="3B1F50D8" w:rsidR="00571340" w:rsidRDefault="00571340" w:rsidP="00571340">
            <w:pPr>
              <w:pStyle w:val="font8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8D1044">
              <w:rPr>
                <w:rFonts w:ascii="Arial" w:hAnsi="Arial" w:cs="Arial"/>
              </w:rPr>
              <w:t>Travail en binôme et en alternance.</w:t>
            </w:r>
          </w:p>
          <w:p w14:paraId="0BF79F59" w14:textId="77777777" w:rsidR="001B7E45" w:rsidRDefault="001B7E45" w:rsidP="001B7E45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CD4BDD">
              <w:rPr>
                <w:rFonts w:ascii="Arial" w:hAnsi="Arial" w:cs="Arial"/>
                <w:color w:val="000000"/>
              </w:rPr>
              <w:t>Fin de journée : Débriefing</w:t>
            </w:r>
          </w:p>
          <w:p w14:paraId="35A8D833" w14:textId="77777777" w:rsidR="00571340" w:rsidRDefault="00571340" w:rsidP="002B176C">
            <w:pPr>
              <w:rPr>
                <w:rFonts w:ascii="Arial" w:hAnsi="Arial" w:cs="Arial"/>
              </w:rPr>
            </w:pPr>
          </w:p>
          <w:p w14:paraId="297AED98" w14:textId="77777777" w:rsidR="00CC06D5" w:rsidRPr="00074A8F" w:rsidRDefault="00CC06D5" w:rsidP="00571340">
            <w:pPr>
              <w:pStyle w:val="font8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BF998F0" w14:textId="77777777" w:rsidR="00CC06D5" w:rsidRDefault="001B7E45" w:rsidP="00571340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  <w:r w:rsidR="00CC06D5" w:rsidRPr="00CD4BDD">
              <w:rPr>
                <w:rFonts w:ascii="Arial" w:hAnsi="Arial" w:cs="Arial"/>
                <w:color w:val="000000"/>
              </w:rPr>
              <w:t>14</w:t>
            </w:r>
            <w:proofErr w:type="gramStart"/>
            <w:r>
              <w:rPr>
                <w:rFonts w:ascii="Arial" w:hAnsi="Arial" w:cs="Arial"/>
                <w:color w:val="000000"/>
              </w:rPr>
              <w:t>h</w:t>
            </w:r>
            <w:r w:rsidR="00CC06D5" w:rsidRPr="00CD4BDD">
              <w:rPr>
                <w:rFonts w:ascii="Arial" w:hAnsi="Arial" w:cs="Arial"/>
                <w:color w:val="000000"/>
              </w:rPr>
              <w:t>:</w:t>
            </w:r>
            <w:proofErr w:type="gramEnd"/>
            <w:r w:rsidR="00CC06D5" w:rsidRPr="00CD4BDD">
              <w:rPr>
                <w:rFonts w:ascii="Arial" w:hAnsi="Arial" w:cs="Arial"/>
                <w:color w:val="000000"/>
              </w:rPr>
              <w:t>00</w:t>
            </w:r>
          </w:p>
          <w:p w14:paraId="616D1C48" w14:textId="77777777" w:rsidR="00571340" w:rsidRDefault="00571340" w:rsidP="00571340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  <w:p w14:paraId="31E2E1FB" w14:textId="32B8BAF1" w:rsidR="001B7E45" w:rsidRDefault="001B7E45" w:rsidP="00571340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  <w:p w14:paraId="73E8753B" w14:textId="37E655CA" w:rsidR="002F51CC" w:rsidRDefault="002F51CC" w:rsidP="00571340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  <w:p w14:paraId="1A75FBE1" w14:textId="1CAEC602" w:rsidR="002F51CC" w:rsidRDefault="002F51CC" w:rsidP="00571340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  <w:p w14:paraId="77EEF4DE" w14:textId="77777777" w:rsidR="002F51CC" w:rsidRDefault="002F51CC" w:rsidP="00571340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  <w:p w14:paraId="06BFCD22" w14:textId="072D4E7F" w:rsidR="002F51CC" w:rsidRDefault="002F51CC" w:rsidP="00571340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  <w:p w14:paraId="70291A00" w14:textId="77777777" w:rsidR="002F51CC" w:rsidRDefault="002F51CC" w:rsidP="00571340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  <w:p w14:paraId="68041C45" w14:textId="77777777" w:rsidR="00CC06D5" w:rsidRPr="00CD4BDD" w:rsidRDefault="00571340" w:rsidP="00571340">
            <w:pPr>
              <w:autoSpaceDE w:val="0"/>
              <w:autoSpaceDN w:val="0"/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  <w:r w:rsidR="001B7E45"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</w:rPr>
              <w:t> :00</w:t>
            </w:r>
          </w:p>
        </w:tc>
      </w:tr>
    </w:tbl>
    <w:p w14:paraId="7CD2B43E" w14:textId="77777777" w:rsidR="00074A8F" w:rsidRDefault="00074A8F" w:rsidP="006A12CE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color w:val="58C542"/>
          <w:lang w:val="en-US"/>
        </w:rPr>
      </w:pPr>
    </w:p>
    <w:p w14:paraId="3A599F71" w14:textId="77777777" w:rsidR="00074A8F" w:rsidRDefault="00074A8F">
      <w:pPr>
        <w:rPr>
          <w:rFonts w:ascii="Arial" w:hAnsi="Arial" w:cs="Arial"/>
          <w:b/>
          <w:bCs/>
          <w:color w:val="58C542"/>
          <w:lang w:val="en-US"/>
        </w:rPr>
      </w:pPr>
      <w:r>
        <w:rPr>
          <w:rFonts w:ascii="Arial" w:hAnsi="Arial" w:cs="Arial"/>
          <w:b/>
          <w:bCs/>
          <w:color w:val="58C542"/>
          <w:lang w:val="en-US"/>
        </w:rPr>
        <w:br w:type="page"/>
      </w:r>
    </w:p>
    <w:p w14:paraId="1B468D3E" w14:textId="77777777" w:rsidR="006A12CE" w:rsidRPr="00CD4BDD" w:rsidRDefault="006A12CE" w:rsidP="006A12CE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color w:val="58C542"/>
          <w:lang w:val="en-US"/>
        </w:rPr>
      </w:pPr>
    </w:p>
    <w:p w14:paraId="7CA5392B" w14:textId="77777777" w:rsidR="006A12CE" w:rsidRDefault="006A12CE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</w:p>
    <w:p w14:paraId="698F28EB" w14:textId="77777777" w:rsidR="006B2964" w:rsidRDefault="006B2964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</w:p>
    <w:p w14:paraId="3421BAC7" w14:textId="77777777" w:rsidR="006B2964" w:rsidRDefault="00AE1E8A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  <w:r>
        <w:rPr>
          <w:rFonts w:ascii="Arial" w:hAnsi="Arial" w:cs="Arial"/>
          <w:color w:val="83898C"/>
        </w:rPr>
        <w:t xml:space="preserve">                                    </w:t>
      </w:r>
    </w:p>
    <w:p w14:paraId="0D07445B" w14:textId="77777777" w:rsidR="006B2964" w:rsidRDefault="006B2964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</w:p>
    <w:p w14:paraId="6AD60549" w14:textId="77777777" w:rsidR="006B2964" w:rsidRDefault="006B2964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</w:p>
    <w:p w14:paraId="2F95C47F" w14:textId="77777777" w:rsidR="006B2964" w:rsidRDefault="006B2964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</w:p>
    <w:p w14:paraId="1FA00319" w14:textId="77777777" w:rsidR="006B2964" w:rsidRDefault="006B2964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</w:p>
    <w:p w14:paraId="58A38A15" w14:textId="77777777" w:rsidR="006B2964" w:rsidRDefault="00CC06D5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  <w:r w:rsidRPr="00CD4BDD">
        <w:rPr>
          <w:rFonts w:ascii="Arial" w:eastAsia="Times New Roman" w:hAnsi="Arial" w:cs="Arial"/>
          <w:noProof/>
        </w:rPr>
        <w:drawing>
          <wp:anchor distT="0" distB="0" distL="114300" distR="114300" simplePos="0" relativeHeight="251662336" behindDoc="0" locked="0" layoutInCell="1" allowOverlap="1" wp14:anchorId="60D2465C" wp14:editId="7DE22C62">
            <wp:simplePos x="0" y="0"/>
            <wp:positionH relativeFrom="margin">
              <wp:posOffset>1653523</wp:posOffset>
            </wp:positionH>
            <wp:positionV relativeFrom="margin">
              <wp:posOffset>2004043</wp:posOffset>
            </wp:positionV>
            <wp:extent cx="2470785" cy="2165350"/>
            <wp:effectExtent l="0" t="0" r="5715" b="635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523B8" w14:textId="77777777" w:rsidR="006B2964" w:rsidRDefault="006B2964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</w:p>
    <w:p w14:paraId="1B680663" w14:textId="77777777" w:rsidR="006B2964" w:rsidRDefault="006B2964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</w:p>
    <w:p w14:paraId="00C9D4D1" w14:textId="77777777" w:rsidR="006B2964" w:rsidRDefault="006B2964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</w:p>
    <w:p w14:paraId="59F60907" w14:textId="77777777" w:rsidR="006B2964" w:rsidRDefault="006B2964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</w:p>
    <w:p w14:paraId="4EC526BD" w14:textId="77777777" w:rsidR="006B2964" w:rsidRDefault="006B2964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</w:p>
    <w:p w14:paraId="7C6BF3C1" w14:textId="77777777" w:rsidR="006B2964" w:rsidRDefault="006B2964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</w:p>
    <w:p w14:paraId="54731DCF" w14:textId="77777777" w:rsidR="006B2964" w:rsidRDefault="006B2964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</w:p>
    <w:p w14:paraId="5F4B8136" w14:textId="77777777" w:rsidR="006B2964" w:rsidRDefault="006B2964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</w:p>
    <w:p w14:paraId="6EA8EDD9" w14:textId="77777777" w:rsidR="006B2964" w:rsidRDefault="006B2964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</w:p>
    <w:p w14:paraId="61B999FD" w14:textId="77777777" w:rsidR="006B2964" w:rsidRDefault="006B2964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</w:p>
    <w:p w14:paraId="28555800" w14:textId="77777777" w:rsidR="006B2964" w:rsidRDefault="006B2964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</w:p>
    <w:p w14:paraId="6D1DD0B6" w14:textId="77777777" w:rsidR="006B2964" w:rsidRDefault="006B2964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</w:p>
    <w:p w14:paraId="2BDCD8B8" w14:textId="77777777" w:rsidR="006B2964" w:rsidRDefault="006B2964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</w:p>
    <w:p w14:paraId="5272D566" w14:textId="77777777" w:rsidR="006B2964" w:rsidRPr="00CD4BDD" w:rsidRDefault="006B2964" w:rsidP="006B29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color w:val="83898C"/>
        </w:rPr>
      </w:pPr>
    </w:p>
    <w:p w14:paraId="1A7179A2" w14:textId="77777777" w:rsidR="00FE15A6" w:rsidRPr="00CD4BDD" w:rsidRDefault="00FE15A6" w:rsidP="008D264A">
      <w:pPr>
        <w:spacing w:before="100" w:beforeAutospacing="1" w:after="100" w:afterAutospacing="1"/>
        <w:rPr>
          <w:rFonts w:ascii="Arial" w:eastAsia="Times New Roman" w:hAnsi="Arial" w:cs="Arial"/>
        </w:rPr>
      </w:pPr>
    </w:p>
    <w:p w14:paraId="0E53EB96" w14:textId="77777777" w:rsidR="000005C5" w:rsidRPr="00CD4BDD" w:rsidRDefault="000005C5" w:rsidP="008D264A">
      <w:pPr>
        <w:spacing w:before="100" w:beforeAutospacing="1" w:after="100" w:afterAutospacing="1"/>
        <w:rPr>
          <w:rFonts w:ascii="Arial" w:eastAsia="Times New Roman" w:hAnsi="Arial" w:cs="Arial"/>
        </w:rPr>
      </w:pPr>
    </w:p>
    <w:p w14:paraId="448181A7" w14:textId="77777777" w:rsidR="000005C5" w:rsidRPr="00CD4BDD" w:rsidRDefault="000005C5" w:rsidP="008D264A">
      <w:pPr>
        <w:spacing w:before="100" w:beforeAutospacing="1" w:after="100" w:afterAutospacing="1"/>
        <w:rPr>
          <w:rFonts w:ascii="Arial" w:hAnsi="Arial" w:cs="Arial"/>
        </w:rPr>
      </w:pPr>
    </w:p>
    <w:sectPr w:rsidR="000005C5" w:rsidRPr="00CD4BDD" w:rsidSect="00703B10">
      <w:footerReference w:type="default" r:id="rId10"/>
      <w:pgSz w:w="11900" w:h="16840"/>
      <w:pgMar w:top="1417" w:right="985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78A86" w14:textId="77777777" w:rsidR="004D28EC" w:rsidRDefault="004D28EC" w:rsidP="006B2964">
      <w:r>
        <w:separator/>
      </w:r>
    </w:p>
  </w:endnote>
  <w:endnote w:type="continuationSeparator" w:id="0">
    <w:p w14:paraId="21328FEF" w14:textId="77777777" w:rsidR="004D28EC" w:rsidRDefault="004D28EC" w:rsidP="006B2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ymbolM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185DC" w14:textId="77777777" w:rsidR="006B2964" w:rsidRPr="00657AB3" w:rsidRDefault="006B2964" w:rsidP="006B2964">
    <w:pPr>
      <w:pStyle w:val="Pieddepage"/>
      <w:jc w:val="center"/>
      <w:rPr>
        <w:rFonts w:ascii="Arial" w:hAnsi="Arial" w:cs="Arial"/>
        <w:color w:val="44546A" w:themeColor="text2"/>
        <w:sz w:val="22"/>
        <w:lang w:val="en-US"/>
      </w:rPr>
    </w:pPr>
    <w:r w:rsidRPr="00657AB3">
      <w:rPr>
        <w:rFonts w:ascii="Arial" w:hAnsi="Arial" w:cs="Arial"/>
        <w:color w:val="44546A" w:themeColor="text2"/>
        <w:sz w:val="22"/>
        <w:lang w:val="en-US"/>
      </w:rPr>
      <w:t>AMS Formation</w:t>
    </w:r>
  </w:p>
  <w:p w14:paraId="70891785" w14:textId="3A319F08" w:rsidR="006B2964" w:rsidRPr="00657AB3" w:rsidRDefault="006B2964" w:rsidP="006B2964">
    <w:pPr>
      <w:pStyle w:val="Pieddepage"/>
      <w:jc w:val="center"/>
      <w:rPr>
        <w:rFonts w:ascii="Arial" w:hAnsi="Arial" w:cs="Arial"/>
        <w:color w:val="44546A" w:themeColor="text2"/>
        <w:sz w:val="2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42136" w14:textId="77777777" w:rsidR="004D28EC" w:rsidRDefault="004D28EC" w:rsidP="006B2964">
      <w:r>
        <w:separator/>
      </w:r>
    </w:p>
  </w:footnote>
  <w:footnote w:type="continuationSeparator" w:id="0">
    <w:p w14:paraId="6B9A2408" w14:textId="77777777" w:rsidR="004D28EC" w:rsidRDefault="004D28EC" w:rsidP="006B2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8698A"/>
    <w:multiLevelType w:val="hybridMultilevel"/>
    <w:tmpl w:val="194484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57936"/>
    <w:multiLevelType w:val="hybridMultilevel"/>
    <w:tmpl w:val="B6A45B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A1FB4"/>
    <w:multiLevelType w:val="hybridMultilevel"/>
    <w:tmpl w:val="EE0A7E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800FAD"/>
    <w:multiLevelType w:val="hybridMultilevel"/>
    <w:tmpl w:val="AA700EB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39507F"/>
    <w:multiLevelType w:val="hybridMultilevel"/>
    <w:tmpl w:val="AC4EC2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2C5CAE"/>
    <w:multiLevelType w:val="hybridMultilevel"/>
    <w:tmpl w:val="70F4B8D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91958321">
    <w:abstractNumId w:val="4"/>
  </w:num>
  <w:num w:numId="2" w16cid:durableId="1944921716">
    <w:abstractNumId w:val="1"/>
  </w:num>
  <w:num w:numId="3" w16cid:durableId="1228613808">
    <w:abstractNumId w:val="0"/>
  </w:num>
  <w:num w:numId="4" w16cid:durableId="1045329256">
    <w:abstractNumId w:val="2"/>
  </w:num>
  <w:num w:numId="5" w16cid:durableId="1656059366">
    <w:abstractNumId w:val="3"/>
  </w:num>
  <w:num w:numId="6" w16cid:durableId="1564026005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1D3"/>
    <w:rsid w:val="000005C5"/>
    <w:rsid w:val="00001CDD"/>
    <w:rsid w:val="00023DC4"/>
    <w:rsid w:val="00046DB4"/>
    <w:rsid w:val="00047720"/>
    <w:rsid w:val="00074A8F"/>
    <w:rsid w:val="00090B00"/>
    <w:rsid w:val="0009584A"/>
    <w:rsid w:val="000B4E20"/>
    <w:rsid w:val="00134C90"/>
    <w:rsid w:val="00141277"/>
    <w:rsid w:val="00154D74"/>
    <w:rsid w:val="001558D7"/>
    <w:rsid w:val="001771CC"/>
    <w:rsid w:val="00194F17"/>
    <w:rsid w:val="001B7E45"/>
    <w:rsid w:val="0024258D"/>
    <w:rsid w:val="00246EA8"/>
    <w:rsid w:val="00265431"/>
    <w:rsid w:val="0027023B"/>
    <w:rsid w:val="002B176C"/>
    <w:rsid w:val="002E11A8"/>
    <w:rsid w:val="002E7844"/>
    <w:rsid w:val="002F51CC"/>
    <w:rsid w:val="00305A71"/>
    <w:rsid w:val="00316478"/>
    <w:rsid w:val="00327DE5"/>
    <w:rsid w:val="00341780"/>
    <w:rsid w:val="003E22E3"/>
    <w:rsid w:val="00405506"/>
    <w:rsid w:val="004120FE"/>
    <w:rsid w:val="00421D06"/>
    <w:rsid w:val="004D28EC"/>
    <w:rsid w:val="005068B3"/>
    <w:rsid w:val="005370F4"/>
    <w:rsid w:val="005525DB"/>
    <w:rsid w:val="00571340"/>
    <w:rsid w:val="0057439E"/>
    <w:rsid w:val="00581290"/>
    <w:rsid w:val="005C5FDE"/>
    <w:rsid w:val="005F45AE"/>
    <w:rsid w:val="00657AB3"/>
    <w:rsid w:val="006840CD"/>
    <w:rsid w:val="0068758C"/>
    <w:rsid w:val="006A12CE"/>
    <w:rsid w:val="006B2964"/>
    <w:rsid w:val="006E249B"/>
    <w:rsid w:val="006E6898"/>
    <w:rsid w:val="00703B10"/>
    <w:rsid w:val="00734517"/>
    <w:rsid w:val="00752A70"/>
    <w:rsid w:val="0077037A"/>
    <w:rsid w:val="00783F1A"/>
    <w:rsid w:val="007A5B1B"/>
    <w:rsid w:val="007C0B3F"/>
    <w:rsid w:val="007D074D"/>
    <w:rsid w:val="007D57A0"/>
    <w:rsid w:val="007E27D5"/>
    <w:rsid w:val="008052DA"/>
    <w:rsid w:val="00845D33"/>
    <w:rsid w:val="0088273C"/>
    <w:rsid w:val="008C1154"/>
    <w:rsid w:val="008D1044"/>
    <w:rsid w:val="008D264A"/>
    <w:rsid w:val="00943F74"/>
    <w:rsid w:val="0096443C"/>
    <w:rsid w:val="0098292B"/>
    <w:rsid w:val="009851E0"/>
    <w:rsid w:val="009A569F"/>
    <w:rsid w:val="009C46BF"/>
    <w:rsid w:val="009F667B"/>
    <w:rsid w:val="00A547E2"/>
    <w:rsid w:val="00AE1E8A"/>
    <w:rsid w:val="00B03093"/>
    <w:rsid w:val="00B21D3E"/>
    <w:rsid w:val="00B71766"/>
    <w:rsid w:val="00B87224"/>
    <w:rsid w:val="00BC2BC0"/>
    <w:rsid w:val="00C45935"/>
    <w:rsid w:val="00CC06D5"/>
    <w:rsid w:val="00CD4BDD"/>
    <w:rsid w:val="00D74EA4"/>
    <w:rsid w:val="00DA1B32"/>
    <w:rsid w:val="00DD243B"/>
    <w:rsid w:val="00DD506A"/>
    <w:rsid w:val="00E40E18"/>
    <w:rsid w:val="00EE71D3"/>
    <w:rsid w:val="00F03572"/>
    <w:rsid w:val="00F364DB"/>
    <w:rsid w:val="00F50951"/>
    <w:rsid w:val="00F540AD"/>
    <w:rsid w:val="00F6415D"/>
    <w:rsid w:val="00F7274F"/>
    <w:rsid w:val="00FE1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F6E352"/>
  <w14:defaultImageDpi w14:val="300"/>
  <w15:chartTrackingRefBased/>
  <w15:docId w15:val="{01CCFE45-2148-A04F-8F0C-1779DD18D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D57A0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047720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47720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443C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443C"/>
    <w:rPr>
      <w:rFonts w:ascii="Times New Roman" w:hAnsi="Times New Roman"/>
      <w:sz w:val="18"/>
      <w:szCs w:val="18"/>
    </w:rPr>
  </w:style>
  <w:style w:type="paragraph" w:styleId="NormalWeb">
    <w:name w:val="Normal (Web)"/>
    <w:basedOn w:val="Normal"/>
    <w:uiPriority w:val="99"/>
    <w:rsid w:val="00CD4BDD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FFFFFF"/>
    </w:rPr>
  </w:style>
  <w:style w:type="paragraph" w:styleId="En-tte">
    <w:name w:val="header"/>
    <w:basedOn w:val="Normal"/>
    <w:link w:val="En-tteCar"/>
    <w:uiPriority w:val="99"/>
    <w:unhideWhenUsed/>
    <w:rsid w:val="006B29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B2964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6B29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B2964"/>
    <w:rPr>
      <w:sz w:val="24"/>
      <w:szCs w:val="24"/>
    </w:rPr>
  </w:style>
  <w:style w:type="paragraph" w:customStyle="1" w:styleId="p1">
    <w:name w:val="p1"/>
    <w:basedOn w:val="Normal"/>
    <w:rsid w:val="00194F17"/>
    <w:rPr>
      <w:rFonts w:ascii="Helvetica" w:eastAsiaTheme="minorHAnsi" w:hAnsi="Helvetica"/>
      <w:sz w:val="18"/>
      <w:szCs w:val="18"/>
    </w:rPr>
  </w:style>
  <w:style w:type="paragraph" w:customStyle="1" w:styleId="font8">
    <w:name w:val="font_8"/>
    <w:basedOn w:val="Normal"/>
    <w:rsid w:val="00194F17"/>
    <w:pPr>
      <w:spacing w:before="100" w:beforeAutospacing="1" w:after="100" w:afterAutospacing="1"/>
    </w:pPr>
    <w:rPr>
      <w:rFonts w:ascii="Times New Roman" w:eastAsiaTheme="minorHAnsi" w:hAnsi="Times New Roman"/>
    </w:rPr>
  </w:style>
  <w:style w:type="character" w:customStyle="1" w:styleId="wixguard">
    <w:name w:val="wixguard"/>
    <w:basedOn w:val="Policepardfaut"/>
    <w:rsid w:val="00194F17"/>
  </w:style>
  <w:style w:type="character" w:styleId="lev">
    <w:name w:val="Strong"/>
    <w:basedOn w:val="Policepardfaut"/>
    <w:uiPriority w:val="22"/>
    <w:qFormat/>
    <w:rsid w:val="009851E0"/>
    <w:rPr>
      <w:b/>
      <w:bCs/>
    </w:rPr>
  </w:style>
  <w:style w:type="paragraph" w:customStyle="1" w:styleId="coursedescriptionsubtitle">
    <w:name w:val="course_description_sub_title"/>
    <w:basedOn w:val="Normal"/>
    <w:rsid w:val="009851E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name">
    <w:name w:val="name"/>
    <w:basedOn w:val="Normal"/>
    <w:rsid w:val="0026543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tars">
    <w:name w:val="stars"/>
    <w:basedOn w:val="Policepardfaut"/>
    <w:rsid w:val="00265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5</Pages>
  <Words>466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touquet thalassa                       PLAN DE FORMATION           REFLEXOTHERAPIE MULTI ZONES</vt:lpstr>
    </vt:vector>
  </TitlesOfParts>
  <Manager/>
  <Company/>
  <LinksUpToDate>false</LinksUpToDate>
  <CharactersWithSpaces>3029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FORMATION           REFLEXOTHERAPIE PLANTAIRE</dc:title>
  <dc:subject/>
  <dc:creator>Gil Amsallem</dc:creator>
  <cp:keywords/>
  <dc:description/>
  <cp:lastModifiedBy>Nathan Amsallem</cp:lastModifiedBy>
  <cp:revision>12</cp:revision>
  <dcterms:created xsi:type="dcterms:W3CDTF">2019-03-20T09:42:00Z</dcterms:created>
  <dcterms:modified xsi:type="dcterms:W3CDTF">2022-04-16T14:36:00Z</dcterms:modified>
  <cp:category/>
</cp:coreProperties>
</file>